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85483" w14:textId="19F47D34" w:rsidR="00B80BE9" w:rsidRPr="00CE426F" w:rsidRDefault="00281F3D" w:rsidP="00EE2D5E">
      <w:pPr>
        <w:pStyle w:val="ListParagraph"/>
        <w:jc w:val="center"/>
        <w:rPr>
          <w:rFonts w:cstheme="minorHAnsi"/>
          <w:b/>
          <w:sz w:val="32"/>
          <w:szCs w:val="32"/>
        </w:rPr>
      </w:pPr>
      <w:r>
        <w:rPr>
          <w:rFonts w:cstheme="minorHAnsi"/>
          <w:b/>
          <w:sz w:val="32"/>
          <w:szCs w:val="32"/>
        </w:rPr>
        <w:t xml:space="preserve"> </w:t>
      </w:r>
      <w:r w:rsidR="00B80BE9" w:rsidRPr="00CE426F">
        <w:rPr>
          <w:rFonts w:cstheme="minorHAnsi"/>
          <w:b/>
          <w:sz w:val="32"/>
          <w:szCs w:val="32"/>
        </w:rPr>
        <w:t>Vessel Registration</w:t>
      </w:r>
    </w:p>
    <w:p w14:paraId="517EE49B" w14:textId="0928CFAE" w:rsidR="00F52A70" w:rsidRDefault="00B80BE9" w:rsidP="00EE2D5E">
      <w:pPr>
        <w:pStyle w:val="ListParagraph"/>
        <w:jc w:val="center"/>
        <w:rPr>
          <w:rFonts w:cstheme="minorHAnsi"/>
          <w:b/>
          <w:sz w:val="32"/>
          <w:szCs w:val="32"/>
        </w:rPr>
      </w:pPr>
      <w:r w:rsidRPr="00CE426F">
        <w:rPr>
          <w:rFonts w:cstheme="minorHAnsi"/>
          <w:b/>
          <w:sz w:val="32"/>
          <w:szCs w:val="32"/>
        </w:rPr>
        <w:t>Questions and Answers</w:t>
      </w:r>
    </w:p>
    <w:p w14:paraId="7DB4011A" w14:textId="77777777" w:rsidR="00F43112" w:rsidRPr="00CE426F" w:rsidRDefault="00F43112" w:rsidP="00EE2D5E">
      <w:pPr>
        <w:pStyle w:val="ListParagraph"/>
        <w:jc w:val="center"/>
        <w:rPr>
          <w:rFonts w:cstheme="minorHAnsi"/>
          <w:b/>
          <w:sz w:val="32"/>
          <w:szCs w:val="32"/>
        </w:rPr>
      </w:pPr>
    </w:p>
    <w:p w14:paraId="38280029" w14:textId="1FA9D027" w:rsidR="00B80BE9" w:rsidRPr="00CE426F" w:rsidRDefault="00B80BE9" w:rsidP="00CE426F">
      <w:pPr>
        <w:pStyle w:val="ListParagraph"/>
        <w:numPr>
          <w:ilvl w:val="0"/>
          <w:numId w:val="2"/>
        </w:numPr>
        <w:rPr>
          <w:rFonts w:cstheme="minorHAnsi"/>
          <w:b/>
        </w:rPr>
      </w:pPr>
      <w:r w:rsidRPr="00CE426F">
        <w:rPr>
          <w:rFonts w:cstheme="minorHAnsi"/>
          <w:b/>
        </w:rPr>
        <w:t xml:space="preserve">Why are DFO and TC working </w:t>
      </w:r>
      <w:r w:rsidR="00442479">
        <w:rPr>
          <w:rFonts w:cstheme="minorHAnsi"/>
          <w:b/>
        </w:rPr>
        <w:t>together on vessel registration</w:t>
      </w:r>
      <w:r w:rsidRPr="00CE426F">
        <w:rPr>
          <w:rFonts w:cstheme="minorHAnsi"/>
          <w:b/>
        </w:rPr>
        <w:t>?</w:t>
      </w:r>
    </w:p>
    <w:p w14:paraId="0A91FBB9" w14:textId="7DCE49A6" w:rsidR="00CE426F" w:rsidRDefault="009761EC" w:rsidP="00CE426F">
      <w:pPr>
        <w:ind w:left="720"/>
        <w:rPr>
          <w:rStyle w:val="Hyperlink"/>
          <w:rFonts w:cstheme="minorHAnsi"/>
          <w:color w:val="auto"/>
          <w:u w:val="none"/>
        </w:rPr>
      </w:pPr>
      <w:r w:rsidRPr="00CE426F">
        <w:rPr>
          <w:rFonts w:cstheme="minorHAnsi"/>
        </w:rPr>
        <w:t xml:space="preserve">DFO and TC </w:t>
      </w:r>
      <w:r w:rsidR="00F5397C" w:rsidRPr="00CE426F">
        <w:rPr>
          <w:rFonts w:cstheme="minorHAnsi"/>
        </w:rPr>
        <w:t>recognize</w:t>
      </w:r>
      <w:r w:rsidRPr="00CE426F">
        <w:rPr>
          <w:rFonts w:cstheme="minorHAnsi"/>
        </w:rPr>
        <w:t xml:space="preserve"> that </w:t>
      </w:r>
      <w:r w:rsidR="00686135" w:rsidRPr="00CE426F">
        <w:rPr>
          <w:rFonts w:cstheme="minorHAnsi"/>
        </w:rPr>
        <w:t xml:space="preserve">working together </w:t>
      </w:r>
      <w:r w:rsidR="00150CC4" w:rsidRPr="00CE426F">
        <w:rPr>
          <w:rFonts w:cstheme="minorHAnsi"/>
        </w:rPr>
        <w:t xml:space="preserve">on vessel registration </w:t>
      </w:r>
      <w:r w:rsidR="00686135" w:rsidRPr="00CE426F">
        <w:rPr>
          <w:rFonts w:cstheme="minorHAnsi"/>
        </w:rPr>
        <w:t>helps everyone stay safer on the water.</w:t>
      </w:r>
      <w:r w:rsidR="00CE426F" w:rsidRPr="00CE426F">
        <w:rPr>
          <w:rFonts w:cstheme="minorHAnsi"/>
        </w:rPr>
        <w:t xml:space="preserve"> </w:t>
      </w:r>
      <w:proofErr w:type="gramStart"/>
      <w:r w:rsidR="00686135" w:rsidRPr="00CE426F">
        <w:rPr>
          <w:rStyle w:val="Hyperlink"/>
          <w:rFonts w:cstheme="minorHAnsi"/>
          <w:color w:val="auto"/>
          <w:u w:val="none"/>
        </w:rPr>
        <w:t>That’s</w:t>
      </w:r>
      <w:proofErr w:type="gramEnd"/>
      <w:r w:rsidR="00686135" w:rsidRPr="00CE426F">
        <w:rPr>
          <w:rStyle w:val="Hyperlink"/>
          <w:rFonts w:cstheme="minorHAnsi"/>
          <w:color w:val="auto"/>
          <w:u w:val="none"/>
        </w:rPr>
        <w:t xml:space="preserve"> why DFO and TC are taking</w:t>
      </w:r>
      <w:r w:rsidR="00CE426F" w:rsidRPr="00CE426F">
        <w:rPr>
          <w:rStyle w:val="Hyperlink"/>
          <w:rFonts w:cstheme="minorHAnsi"/>
          <w:color w:val="auto"/>
          <w:u w:val="none"/>
        </w:rPr>
        <w:t xml:space="preserve"> </w:t>
      </w:r>
      <w:r w:rsidR="00686135" w:rsidRPr="00CE426F">
        <w:rPr>
          <w:rStyle w:val="Hyperlink"/>
          <w:rFonts w:cstheme="minorHAnsi"/>
          <w:color w:val="auto"/>
          <w:u w:val="none"/>
        </w:rPr>
        <w:t>steps to</w:t>
      </w:r>
      <w:r w:rsidR="00CE426F" w:rsidRPr="00CE426F">
        <w:rPr>
          <w:rStyle w:val="Hyperlink"/>
          <w:rFonts w:cstheme="minorHAnsi"/>
          <w:color w:val="auto"/>
          <w:u w:val="none"/>
        </w:rPr>
        <w:t xml:space="preserve"> </w:t>
      </w:r>
      <w:r w:rsidR="00686135" w:rsidRPr="00CE426F">
        <w:rPr>
          <w:rStyle w:val="Hyperlink"/>
          <w:rFonts w:cstheme="minorHAnsi"/>
          <w:color w:val="auto"/>
          <w:u w:val="none"/>
        </w:rPr>
        <w:t>verify that every active commercial fishing vessel is properly registered with both departments.</w:t>
      </w:r>
      <w:r w:rsidR="00CE426F" w:rsidRPr="00CE426F">
        <w:rPr>
          <w:rStyle w:val="Hyperlink"/>
          <w:rFonts w:cstheme="minorHAnsi"/>
          <w:color w:val="auto"/>
          <w:u w:val="none"/>
        </w:rPr>
        <w:t xml:space="preserve"> </w:t>
      </w:r>
    </w:p>
    <w:p w14:paraId="5F45A555" w14:textId="19383DB7" w:rsidR="006858CD" w:rsidRPr="00CE426F" w:rsidRDefault="006858CD" w:rsidP="00CE426F">
      <w:pPr>
        <w:pStyle w:val="ListParagraph"/>
        <w:numPr>
          <w:ilvl w:val="0"/>
          <w:numId w:val="2"/>
        </w:numPr>
        <w:rPr>
          <w:rFonts w:cstheme="minorHAnsi"/>
          <w:b/>
        </w:rPr>
      </w:pPr>
      <w:r w:rsidRPr="00CE426F">
        <w:rPr>
          <w:rFonts w:cstheme="minorHAnsi"/>
          <w:b/>
        </w:rPr>
        <w:t>Is DFO</w:t>
      </w:r>
      <w:r w:rsidR="00442479">
        <w:rPr>
          <w:rFonts w:cstheme="minorHAnsi"/>
          <w:b/>
        </w:rPr>
        <w:t xml:space="preserve"> doing anything else on safety at s</w:t>
      </w:r>
      <w:r w:rsidRPr="00CE426F">
        <w:rPr>
          <w:rFonts w:cstheme="minorHAnsi"/>
          <w:b/>
        </w:rPr>
        <w:t>ea?</w:t>
      </w:r>
    </w:p>
    <w:p w14:paraId="32D2CBDB" w14:textId="6F5938D9" w:rsidR="00CE426F" w:rsidRDefault="006858CD" w:rsidP="00CE426F">
      <w:pPr>
        <w:ind w:left="720"/>
        <w:rPr>
          <w:rFonts w:cstheme="minorHAnsi"/>
        </w:rPr>
      </w:pPr>
      <w:r w:rsidRPr="00CE426F">
        <w:rPr>
          <w:rFonts w:cstheme="minorHAnsi"/>
        </w:rPr>
        <w:t xml:space="preserve">DFO signed </w:t>
      </w:r>
      <w:r w:rsidR="00354477">
        <w:rPr>
          <w:rFonts w:cstheme="minorHAnsi"/>
        </w:rPr>
        <w:t>an agreement</w:t>
      </w:r>
      <w:r w:rsidRPr="00CE426F">
        <w:rPr>
          <w:rFonts w:cstheme="minorHAnsi"/>
        </w:rPr>
        <w:t xml:space="preserve"> with TC to promote the safety at sea of commercial fish harvesters, recognizing that both TC and DFO</w:t>
      </w:r>
      <w:r w:rsidR="005D45A1" w:rsidRPr="00CE426F">
        <w:rPr>
          <w:rFonts w:cstheme="minorHAnsi"/>
        </w:rPr>
        <w:t>,</w:t>
      </w:r>
      <w:r w:rsidRPr="00CE426F">
        <w:rPr>
          <w:rFonts w:cstheme="minorHAnsi"/>
        </w:rPr>
        <w:t xml:space="preserve"> including the Coast Guard</w:t>
      </w:r>
      <w:r w:rsidR="005D45A1" w:rsidRPr="00CE426F">
        <w:rPr>
          <w:rFonts w:cstheme="minorHAnsi"/>
        </w:rPr>
        <w:t>,</w:t>
      </w:r>
      <w:r w:rsidRPr="00CE426F">
        <w:rPr>
          <w:rFonts w:cstheme="minorHAnsi"/>
        </w:rPr>
        <w:t xml:space="preserve"> have a role to play in ensuring the safety of fish harvesters</w:t>
      </w:r>
      <w:r w:rsidR="00624E08" w:rsidRPr="00CE426F">
        <w:rPr>
          <w:rFonts w:cstheme="minorHAnsi"/>
        </w:rPr>
        <w:t>.</w:t>
      </w:r>
      <w:r w:rsidRPr="00CE426F">
        <w:rPr>
          <w:rFonts w:cstheme="minorHAnsi"/>
        </w:rPr>
        <w:t xml:space="preserve"> As part of this, DFO and TC manage safety at sea action plans and work together in many ways.</w:t>
      </w:r>
      <w:r w:rsidR="00CE426F" w:rsidRPr="00CE426F">
        <w:rPr>
          <w:rFonts w:cstheme="minorHAnsi"/>
        </w:rPr>
        <w:t xml:space="preserve"> </w:t>
      </w:r>
      <w:r w:rsidRPr="00CE426F">
        <w:rPr>
          <w:rFonts w:cstheme="minorHAnsi"/>
        </w:rPr>
        <w:t>For</w:t>
      </w:r>
      <w:r w:rsidR="00624E08" w:rsidRPr="00CE426F">
        <w:rPr>
          <w:rFonts w:cstheme="minorHAnsi"/>
        </w:rPr>
        <w:t xml:space="preserve"> example</w:t>
      </w:r>
      <w:r w:rsidRPr="00CE426F">
        <w:rPr>
          <w:rFonts w:cstheme="minorHAnsi"/>
        </w:rPr>
        <w:t xml:space="preserve">, TC is consulted as part of DFO’s regional </w:t>
      </w:r>
      <w:r w:rsidR="00354477">
        <w:rPr>
          <w:rFonts w:cstheme="minorHAnsi"/>
        </w:rPr>
        <w:t>activities</w:t>
      </w:r>
      <w:r w:rsidRPr="00CE426F">
        <w:rPr>
          <w:rFonts w:cstheme="minorHAnsi"/>
        </w:rPr>
        <w:t xml:space="preserve"> to ensure that fishery management include</w:t>
      </w:r>
      <w:r w:rsidR="00354477">
        <w:rPr>
          <w:rFonts w:cstheme="minorHAnsi"/>
        </w:rPr>
        <w:t>s</w:t>
      </w:r>
      <w:r w:rsidRPr="00CE426F">
        <w:rPr>
          <w:rFonts w:cstheme="minorHAnsi"/>
        </w:rPr>
        <w:t xml:space="preserve"> safety considerations. </w:t>
      </w:r>
    </w:p>
    <w:p w14:paraId="45A46B31" w14:textId="37C59ADC" w:rsidR="00124811" w:rsidRPr="00CE426F" w:rsidRDefault="00124811" w:rsidP="00CE426F">
      <w:pPr>
        <w:pStyle w:val="ListParagraph"/>
        <w:numPr>
          <w:ilvl w:val="0"/>
          <w:numId w:val="2"/>
        </w:numPr>
        <w:rPr>
          <w:rFonts w:cstheme="minorHAnsi"/>
          <w:b/>
        </w:rPr>
      </w:pPr>
      <w:r w:rsidRPr="00CE426F">
        <w:rPr>
          <w:rFonts w:cstheme="minorHAnsi"/>
          <w:b/>
        </w:rPr>
        <w:t>Is this urgent?</w:t>
      </w:r>
    </w:p>
    <w:p w14:paraId="4FB100C1" w14:textId="4CE6BCE4" w:rsidR="00124811" w:rsidRPr="00CE426F" w:rsidRDefault="00124811" w:rsidP="00124811">
      <w:pPr>
        <w:ind w:left="720"/>
        <w:rPr>
          <w:rFonts w:cstheme="minorHAnsi"/>
        </w:rPr>
      </w:pPr>
      <w:r w:rsidRPr="00CE426F">
        <w:rPr>
          <w:rFonts w:cstheme="minorHAnsi"/>
        </w:rPr>
        <w:t>We are requesting your timely response to our correspondence.</w:t>
      </w:r>
      <w:r w:rsidR="00CE426F" w:rsidRPr="00CE426F">
        <w:rPr>
          <w:rFonts w:cstheme="minorHAnsi"/>
        </w:rPr>
        <w:t xml:space="preserve"> </w:t>
      </w:r>
      <w:r w:rsidRPr="00CE426F">
        <w:rPr>
          <w:rFonts w:cstheme="minorHAnsi"/>
        </w:rPr>
        <w:t>As everyone prepares for upcoming fishing seasons, DFO and TC are actively collaborating to ensure that all fishing vessels are duly registered.</w:t>
      </w:r>
      <w:r w:rsidR="00CE426F" w:rsidRPr="00CE426F">
        <w:rPr>
          <w:rFonts w:cstheme="minorHAnsi"/>
        </w:rPr>
        <w:t xml:space="preserve"> </w:t>
      </w:r>
      <w:r w:rsidRPr="00CE426F">
        <w:rPr>
          <w:rFonts w:cstheme="minorHAnsi"/>
        </w:rPr>
        <w:t>Your attention in this matter by the deadline will help us achieve this collective goal and ensure enhanced</w:t>
      </w:r>
      <w:r w:rsidR="00CE426F" w:rsidRPr="00CE426F">
        <w:rPr>
          <w:rFonts w:cstheme="minorHAnsi"/>
        </w:rPr>
        <w:t xml:space="preserve"> </w:t>
      </w:r>
      <w:r w:rsidRPr="00CE426F">
        <w:rPr>
          <w:rFonts w:cstheme="minorHAnsi"/>
        </w:rPr>
        <w:t>safety on the water for everyone.</w:t>
      </w:r>
    </w:p>
    <w:p w14:paraId="659C43D1" w14:textId="586DA215" w:rsidR="00A43F3B" w:rsidRPr="00CE426F" w:rsidRDefault="00312080" w:rsidP="00CE426F">
      <w:pPr>
        <w:pStyle w:val="ListParagraph"/>
        <w:numPr>
          <w:ilvl w:val="0"/>
          <w:numId w:val="2"/>
        </w:numPr>
        <w:rPr>
          <w:rFonts w:cstheme="minorHAnsi"/>
          <w:b/>
        </w:rPr>
      </w:pPr>
      <w:r w:rsidRPr="00CE426F">
        <w:rPr>
          <w:rFonts w:cstheme="minorHAnsi"/>
          <w:b/>
        </w:rPr>
        <w:t xml:space="preserve">Why now? </w:t>
      </w:r>
      <w:r w:rsidR="00B80BE9" w:rsidRPr="00CE426F">
        <w:rPr>
          <w:rFonts w:cstheme="minorHAnsi"/>
          <w:b/>
        </w:rPr>
        <w:t xml:space="preserve">Has DFO changed </w:t>
      </w:r>
      <w:r w:rsidRPr="00CE426F">
        <w:rPr>
          <w:rFonts w:cstheme="minorHAnsi"/>
          <w:b/>
        </w:rPr>
        <w:t>any requirements</w:t>
      </w:r>
      <w:r w:rsidR="00A43F3B" w:rsidRPr="00CE426F">
        <w:rPr>
          <w:rFonts w:cstheme="minorHAnsi"/>
          <w:b/>
        </w:rPr>
        <w:t xml:space="preserve"> on vessel registration?</w:t>
      </w:r>
    </w:p>
    <w:p w14:paraId="6A864E6C" w14:textId="05E566B0" w:rsidR="006858CD" w:rsidRPr="00562EE1" w:rsidRDefault="00B05013" w:rsidP="00562EE1">
      <w:pPr>
        <w:ind w:left="720"/>
        <w:rPr>
          <w:rFonts w:cstheme="minorHAnsi"/>
        </w:rPr>
      </w:pPr>
      <w:r w:rsidRPr="00CE426F">
        <w:rPr>
          <w:rFonts w:cstheme="minorHAnsi"/>
        </w:rPr>
        <w:t xml:space="preserve">No - </w:t>
      </w:r>
      <w:r w:rsidR="009761EC" w:rsidRPr="00CE426F">
        <w:rPr>
          <w:rFonts w:cstheme="minorHAnsi"/>
        </w:rPr>
        <w:t>DFO has not changed any regulation or policies on vessel registration.</w:t>
      </w:r>
      <w:r w:rsidR="00CE426F" w:rsidRPr="00CE426F">
        <w:rPr>
          <w:rFonts w:cstheme="minorHAnsi"/>
        </w:rPr>
        <w:t xml:space="preserve"> </w:t>
      </w:r>
      <w:r w:rsidR="009761EC" w:rsidRPr="00CE426F">
        <w:rPr>
          <w:rFonts w:cstheme="minorHAnsi"/>
        </w:rPr>
        <w:t>The request for information you received is to collect information</w:t>
      </w:r>
      <w:r w:rsidR="00471BA0" w:rsidRPr="00CE426F">
        <w:rPr>
          <w:rFonts w:cstheme="minorHAnsi"/>
        </w:rPr>
        <w:t xml:space="preserve"> as part of our enhanced collaboration effort with TC.</w:t>
      </w:r>
      <w:r w:rsidR="00CE426F" w:rsidRPr="00CE426F">
        <w:rPr>
          <w:rFonts w:cstheme="minorHAnsi"/>
        </w:rPr>
        <w:t xml:space="preserve"> </w:t>
      </w:r>
      <w:r w:rsidR="00471BA0" w:rsidRPr="00CE426F">
        <w:rPr>
          <w:rFonts w:cstheme="minorHAnsi"/>
        </w:rPr>
        <w:t xml:space="preserve">The information </w:t>
      </w:r>
      <w:r w:rsidR="009761EC" w:rsidRPr="00CE426F">
        <w:rPr>
          <w:rFonts w:cstheme="minorHAnsi"/>
        </w:rPr>
        <w:t xml:space="preserve">will permit DFO to </w:t>
      </w:r>
      <w:r w:rsidR="00802035" w:rsidRPr="00CE426F">
        <w:rPr>
          <w:rFonts w:cstheme="minorHAnsi"/>
        </w:rPr>
        <w:t>search vessel registration information held by TC.</w:t>
      </w:r>
    </w:p>
    <w:p w14:paraId="12B616F2" w14:textId="1AE99634" w:rsidR="00562EE1" w:rsidRDefault="00B80BE9" w:rsidP="00562EE1">
      <w:pPr>
        <w:pStyle w:val="ListParagraph"/>
        <w:numPr>
          <w:ilvl w:val="0"/>
          <w:numId w:val="2"/>
        </w:numPr>
        <w:rPr>
          <w:rFonts w:cstheme="minorHAnsi"/>
          <w:b/>
        </w:rPr>
      </w:pPr>
      <w:r w:rsidRPr="00CE426F">
        <w:rPr>
          <w:rFonts w:cstheme="minorHAnsi"/>
          <w:b/>
        </w:rPr>
        <w:t xml:space="preserve">Why </w:t>
      </w:r>
      <w:r w:rsidR="00221B85" w:rsidRPr="00CE426F">
        <w:rPr>
          <w:rFonts w:cstheme="minorHAnsi"/>
          <w:b/>
        </w:rPr>
        <w:t xml:space="preserve">do </w:t>
      </w:r>
      <w:r w:rsidRPr="00CE426F">
        <w:rPr>
          <w:rFonts w:cstheme="minorHAnsi"/>
          <w:b/>
        </w:rPr>
        <w:t>fishing vessel</w:t>
      </w:r>
      <w:r w:rsidR="00F6164F" w:rsidRPr="00CE426F">
        <w:rPr>
          <w:rFonts w:cstheme="minorHAnsi"/>
          <w:b/>
        </w:rPr>
        <w:t>s need to be registered</w:t>
      </w:r>
      <w:r w:rsidRPr="00CE426F">
        <w:rPr>
          <w:rFonts w:cstheme="minorHAnsi"/>
          <w:b/>
        </w:rPr>
        <w:t xml:space="preserve"> with both Departments?</w:t>
      </w:r>
      <w:r w:rsidR="00CE426F" w:rsidRPr="00CE426F">
        <w:rPr>
          <w:rFonts w:cstheme="minorHAnsi"/>
          <w:b/>
        </w:rPr>
        <w:t xml:space="preserve"> </w:t>
      </w:r>
      <w:r w:rsidRPr="00CE426F">
        <w:rPr>
          <w:rFonts w:cstheme="minorHAnsi"/>
          <w:b/>
        </w:rPr>
        <w:t>Isn’t one registration enough?</w:t>
      </w:r>
      <w:r w:rsidR="00221B85" w:rsidRPr="00CE426F">
        <w:rPr>
          <w:rFonts w:cstheme="minorHAnsi"/>
          <w:b/>
        </w:rPr>
        <w:t xml:space="preserve"> </w:t>
      </w:r>
    </w:p>
    <w:p w14:paraId="0E340FC7" w14:textId="77777777" w:rsidR="00562EE1" w:rsidRDefault="00562EE1" w:rsidP="00562EE1">
      <w:pPr>
        <w:pStyle w:val="ListParagraph"/>
        <w:rPr>
          <w:rFonts w:cstheme="minorHAnsi"/>
          <w:b/>
        </w:rPr>
      </w:pPr>
    </w:p>
    <w:p w14:paraId="694DFF80" w14:textId="208DF295" w:rsidR="00CE426F" w:rsidRDefault="00562EE1" w:rsidP="00161A87">
      <w:pPr>
        <w:pStyle w:val="ListParagraph"/>
        <w:rPr>
          <w:rFonts w:cstheme="minorHAnsi"/>
        </w:rPr>
      </w:pPr>
      <w:r w:rsidRPr="00562EE1">
        <w:rPr>
          <w:rFonts w:cstheme="minorHAnsi"/>
        </w:rPr>
        <w:t>Registration under both systems is necessary to ensure that fishing vessels meet the requirements of both Departments.  As a harvester, it is important that you ensure that the fishing vessel you are using is registered with both Departments before you set out to fish.</w:t>
      </w:r>
    </w:p>
    <w:p w14:paraId="00A00132" w14:textId="77777777" w:rsidR="00161A87" w:rsidRPr="00161A87" w:rsidRDefault="00161A87" w:rsidP="00161A87">
      <w:pPr>
        <w:pStyle w:val="ListParagraph"/>
        <w:rPr>
          <w:rFonts w:cstheme="minorHAnsi"/>
        </w:rPr>
      </w:pPr>
    </w:p>
    <w:p w14:paraId="690D4BB6" w14:textId="750E6A34" w:rsidR="00161A87" w:rsidRDefault="00161A87" w:rsidP="00CE426F">
      <w:pPr>
        <w:pStyle w:val="ListParagraph"/>
        <w:numPr>
          <w:ilvl w:val="0"/>
          <w:numId w:val="2"/>
        </w:numPr>
        <w:rPr>
          <w:rFonts w:cstheme="minorHAnsi"/>
          <w:b/>
        </w:rPr>
      </w:pPr>
      <w:r w:rsidRPr="00562EE1">
        <w:rPr>
          <w:rFonts w:cstheme="minorHAnsi"/>
          <w:b/>
        </w:rPr>
        <w:t>Do DFO and TC need the same information about fishing vessels?</w:t>
      </w:r>
    </w:p>
    <w:p w14:paraId="450D52DD" w14:textId="77777777" w:rsidR="00161A87" w:rsidRDefault="00161A87" w:rsidP="00161A87">
      <w:pPr>
        <w:pStyle w:val="ListParagraph"/>
        <w:rPr>
          <w:rFonts w:cstheme="minorHAnsi"/>
          <w:b/>
        </w:rPr>
      </w:pPr>
    </w:p>
    <w:p w14:paraId="66375D97" w14:textId="77777777" w:rsidR="00161A87" w:rsidRPr="00562EE1" w:rsidRDefault="00161A87" w:rsidP="00161A87">
      <w:pPr>
        <w:pStyle w:val="ListParagraph"/>
        <w:rPr>
          <w:rFonts w:cstheme="minorHAnsi"/>
        </w:rPr>
      </w:pPr>
      <w:r w:rsidRPr="00CE426F">
        <w:rPr>
          <w:rFonts w:cstheme="minorHAnsi"/>
        </w:rPr>
        <w:t xml:space="preserve">The vessel registration requirements of both Departments are different. While similar information in some instances may be collected by both Departments, the information requirements of both Departments in many ways are </w:t>
      </w:r>
      <w:proofErr w:type="gramStart"/>
      <w:r w:rsidRPr="00CE426F">
        <w:rPr>
          <w:rFonts w:cstheme="minorHAnsi"/>
        </w:rPr>
        <w:t>very different</w:t>
      </w:r>
      <w:proofErr w:type="gramEnd"/>
      <w:r w:rsidRPr="00CE426F">
        <w:rPr>
          <w:rFonts w:cstheme="minorHAnsi"/>
        </w:rPr>
        <w:t xml:space="preserve"> in order to meet the unique and different Departmental requirements.</w:t>
      </w:r>
    </w:p>
    <w:p w14:paraId="33DC2D3D" w14:textId="77777777" w:rsidR="00161A87" w:rsidRDefault="00161A87" w:rsidP="00161A87">
      <w:pPr>
        <w:pStyle w:val="ListParagraph"/>
        <w:rPr>
          <w:rFonts w:cstheme="minorHAnsi"/>
          <w:b/>
        </w:rPr>
      </w:pPr>
    </w:p>
    <w:p w14:paraId="7EA8050F" w14:textId="3E1E84DF" w:rsidR="00780709" w:rsidRPr="00CE426F" w:rsidRDefault="00780709" w:rsidP="00CE426F">
      <w:pPr>
        <w:pStyle w:val="ListParagraph"/>
        <w:numPr>
          <w:ilvl w:val="0"/>
          <w:numId w:val="2"/>
        </w:numPr>
        <w:rPr>
          <w:rFonts w:cstheme="minorHAnsi"/>
          <w:b/>
        </w:rPr>
      </w:pPr>
      <w:r w:rsidRPr="00CE426F">
        <w:rPr>
          <w:rFonts w:cstheme="minorHAnsi"/>
          <w:b/>
        </w:rPr>
        <w:t xml:space="preserve">If </w:t>
      </w:r>
      <w:r w:rsidR="00624E08" w:rsidRPr="00CE426F">
        <w:rPr>
          <w:rFonts w:cstheme="minorHAnsi"/>
          <w:b/>
        </w:rPr>
        <w:t xml:space="preserve">the </w:t>
      </w:r>
      <w:r w:rsidRPr="00CE426F">
        <w:rPr>
          <w:rFonts w:cstheme="minorHAnsi"/>
          <w:b/>
        </w:rPr>
        <w:t>fishing vessel</w:t>
      </w:r>
      <w:r w:rsidR="00F6164F" w:rsidRPr="00CE426F">
        <w:rPr>
          <w:rFonts w:cstheme="minorHAnsi"/>
          <w:b/>
        </w:rPr>
        <w:t xml:space="preserve"> I am using</w:t>
      </w:r>
      <w:r w:rsidRPr="00CE426F">
        <w:rPr>
          <w:rFonts w:cstheme="minorHAnsi"/>
          <w:b/>
        </w:rPr>
        <w:t xml:space="preserve"> is not currently registered with TC, when should </w:t>
      </w:r>
      <w:r w:rsidR="002840F1" w:rsidRPr="00CE426F">
        <w:rPr>
          <w:rFonts w:cstheme="minorHAnsi"/>
          <w:b/>
        </w:rPr>
        <w:t>it be registered</w:t>
      </w:r>
      <w:r w:rsidRPr="00CE426F">
        <w:rPr>
          <w:rFonts w:cstheme="minorHAnsi"/>
          <w:b/>
        </w:rPr>
        <w:t>?</w:t>
      </w:r>
      <w:r w:rsidR="00CE426F" w:rsidRPr="00CE426F">
        <w:rPr>
          <w:rFonts w:cstheme="minorHAnsi"/>
          <w:b/>
        </w:rPr>
        <w:t xml:space="preserve"> </w:t>
      </w:r>
      <w:r w:rsidR="002840F1" w:rsidRPr="00CE426F">
        <w:rPr>
          <w:rFonts w:cstheme="minorHAnsi"/>
          <w:b/>
        </w:rPr>
        <w:t xml:space="preserve">How </w:t>
      </w:r>
      <w:r w:rsidR="00F6164F" w:rsidRPr="00CE426F">
        <w:rPr>
          <w:rFonts w:cstheme="minorHAnsi"/>
          <w:b/>
        </w:rPr>
        <w:t xml:space="preserve">is this done? </w:t>
      </w:r>
    </w:p>
    <w:p w14:paraId="49BFD6F4" w14:textId="77777777" w:rsidR="00CE426F" w:rsidRDefault="00AA3537" w:rsidP="00CE426F">
      <w:pPr>
        <w:ind w:left="720"/>
        <w:rPr>
          <w:rStyle w:val="Hyperlink"/>
          <w:rFonts w:cstheme="minorHAnsi"/>
        </w:rPr>
      </w:pPr>
      <w:r w:rsidRPr="00CE426F">
        <w:rPr>
          <w:rFonts w:cstheme="minorHAnsi"/>
        </w:rPr>
        <w:lastRenderedPageBreak/>
        <w:t xml:space="preserve">In order to use </w:t>
      </w:r>
      <w:r w:rsidR="00F6164F" w:rsidRPr="00CE426F">
        <w:rPr>
          <w:rFonts w:cstheme="minorHAnsi"/>
        </w:rPr>
        <w:t xml:space="preserve">a </w:t>
      </w:r>
      <w:r w:rsidRPr="00CE426F">
        <w:rPr>
          <w:rFonts w:cstheme="minorHAnsi"/>
        </w:rPr>
        <w:t>vessel</w:t>
      </w:r>
      <w:r w:rsidR="00780709" w:rsidRPr="00CE426F">
        <w:rPr>
          <w:rFonts w:cstheme="minorHAnsi"/>
        </w:rPr>
        <w:t xml:space="preserve"> to fish your </w:t>
      </w:r>
      <w:proofErr w:type="spellStart"/>
      <w:r w:rsidR="00780709" w:rsidRPr="00CE426F">
        <w:rPr>
          <w:rFonts w:cstheme="minorHAnsi"/>
        </w:rPr>
        <w:t>licence</w:t>
      </w:r>
      <w:proofErr w:type="spellEnd"/>
      <w:r w:rsidR="00780709" w:rsidRPr="00CE426F">
        <w:rPr>
          <w:rFonts w:cstheme="minorHAnsi"/>
        </w:rPr>
        <w:t xml:space="preserve">(s), you need to ensure </w:t>
      </w:r>
      <w:r w:rsidR="00F6164F" w:rsidRPr="00CE426F">
        <w:rPr>
          <w:rFonts w:cstheme="minorHAnsi"/>
        </w:rPr>
        <w:t>the</w:t>
      </w:r>
      <w:r w:rsidR="00CE426F" w:rsidRPr="00CE426F">
        <w:rPr>
          <w:rFonts w:cstheme="minorHAnsi"/>
        </w:rPr>
        <w:t xml:space="preserve"> </w:t>
      </w:r>
      <w:r w:rsidR="00780709" w:rsidRPr="00CE426F">
        <w:rPr>
          <w:rFonts w:cstheme="minorHAnsi"/>
        </w:rPr>
        <w:t xml:space="preserve">fishing vessel is also properly registered with </w:t>
      </w:r>
      <w:r w:rsidR="00780709" w:rsidRPr="008C28C0">
        <w:rPr>
          <w:rFonts w:cstheme="minorHAnsi"/>
        </w:rPr>
        <w:t>TC</w:t>
      </w:r>
      <w:r w:rsidR="00780709" w:rsidRPr="00F43112">
        <w:rPr>
          <w:rFonts w:cstheme="minorHAnsi"/>
        </w:rPr>
        <w:t>.</w:t>
      </w:r>
      <w:r w:rsidR="00CE426F" w:rsidRPr="008C28C0">
        <w:rPr>
          <w:rFonts w:cstheme="minorHAnsi"/>
        </w:rPr>
        <w:t xml:space="preserve"> </w:t>
      </w:r>
      <w:r w:rsidR="002840F1" w:rsidRPr="008C28C0">
        <w:rPr>
          <w:rFonts w:cstheme="minorHAnsi"/>
        </w:rPr>
        <w:t>The responsibility</w:t>
      </w:r>
      <w:r w:rsidR="002840F1" w:rsidRPr="00CE426F">
        <w:rPr>
          <w:rFonts w:cstheme="minorHAnsi"/>
        </w:rPr>
        <w:t xml:space="preserve"> for registering the fishing vessel with DFO lies with the </w:t>
      </w:r>
      <w:proofErr w:type="spellStart"/>
      <w:r w:rsidR="002840F1" w:rsidRPr="00CE426F">
        <w:rPr>
          <w:rFonts w:cstheme="minorHAnsi"/>
        </w:rPr>
        <w:t>licence</w:t>
      </w:r>
      <w:proofErr w:type="spellEnd"/>
      <w:r w:rsidR="002840F1" w:rsidRPr="00CE426F">
        <w:rPr>
          <w:rFonts w:cstheme="minorHAnsi"/>
        </w:rPr>
        <w:t xml:space="preserve"> holder.</w:t>
      </w:r>
      <w:r w:rsidR="00CE426F" w:rsidRPr="00CE426F">
        <w:rPr>
          <w:rFonts w:cstheme="minorHAnsi"/>
        </w:rPr>
        <w:t xml:space="preserve"> </w:t>
      </w:r>
      <w:r w:rsidR="002840F1" w:rsidRPr="00CE426F">
        <w:rPr>
          <w:rFonts w:cstheme="minorHAnsi"/>
        </w:rPr>
        <w:t>The responsibility for registering the fishing vessel with TC lies with the vessel owner.</w:t>
      </w:r>
      <w:r w:rsidR="00CE426F" w:rsidRPr="00CE426F">
        <w:rPr>
          <w:rFonts w:cstheme="minorHAnsi"/>
        </w:rPr>
        <w:t xml:space="preserve"> </w:t>
      </w:r>
      <w:r w:rsidR="002840F1" w:rsidRPr="00CE426F">
        <w:rPr>
          <w:rFonts w:cstheme="minorHAnsi"/>
        </w:rPr>
        <w:t xml:space="preserve">If you are not the vessel owner, you should confirm that the vessel owner has properly </w:t>
      </w:r>
      <w:r w:rsidR="00F6164F" w:rsidRPr="00CE426F">
        <w:rPr>
          <w:rFonts w:cstheme="minorHAnsi"/>
        </w:rPr>
        <w:t>registered the</w:t>
      </w:r>
      <w:r w:rsidR="00CE426F" w:rsidRPr="00CE426F">
        <w:rPr>
          <w:rFonts w:cstheme="minorHAnsi"/>
        </w:rPr>
        <w:t xml:space="preserve"> </w:t>
      </w:r>
      <w:r w:rsidR="002840F1" w:rsidRPr="00CE426F">
        <w:rPr>
          <w:rFonts w:cstheme="minorHAnsi"/>
        </w:rPr>
        <w:t>fishing vessel before you use it to fish.</w:t>
      </w:r>
      <w:r w:rsidR="00CE426F" w:rsidRPr="00CE426F">
        <w:rPr>
          <w:rFonts w:cstheme="minorHAnsi"/>
        </w:rPr>
        <w:t xml:space="preserve"> </w:t>
      </w:r>
      <w:r w:rsidR="00780709" w:rsidRPr="00CE426F">
        <w:rPr>
          <w:rFonts w:cstheme="minorHAnsi"/>
        </w:rPr>
        <w:t>Further information on TC’s vessel registration requirement</w:t>
      </w:r>
      <w:r w:rsidR="00940877" w:rsidRPr="00CE426F">
        <w:rPr>
          <w:rFonts w:cstheme="minorHAnsi"/>
        </w:rPr>
        <w:t xml:space="preserve">s can be found on their website </w:t>
      </w:r>
      <w:hyperlink r:id="rId5" w:history="1">
        <w:r w:rsidR="00940877" w:rsidRPr="00CE426F">
          <w:rPr>
            <w:rStyle w:val="Hyperlink"/>
            <w:rFonts w:cstheme="minorHAnsi"/>
          </w:rPr>
          <w:t>https://tc.canada.ca/en/marine-transportation/vessel-licensing-registration/canadian-register-vessels</w:t>
        </w:r>
      </w:hyperlink>
    </w:p>
    <w:p w14:paraId="6B1F8E6A" w14:textId="6B3E03E1" w:rsidR="00AD7900" w:rsidRPr="00CE426F" w:rsidRDefault="00CE426F" w:rsidP="00CE426F">
      <w:pPr>
        <w:pStyle w:val="ListParagraph"/>
        <w:numPr>
          <w:ilvl w:val="0"/>
          <w:numId w:val="2"/>
        </w:numPr>
        <w:rPr>
          <w:rFonts w:cstheme="minorHAnsi"/>
          <w:b/>
        </w:rPr>
      </w:pPr>
      <w:r w:rsidRPr="00CE426F">
        <w:rPr>
          <w:rFonts w:cstheme="minorHAnsi"/>
          <w:b/>
        </w:rPr>
        <w:t>H</w:t>
      </w:r>
      <w:r w:rsidR="00AD7900" w:rsidRPr="00CE426F">
        <w:rPr>
          <w:rFonts w:cstheme="minorHAnsi"/>
          <w:b/>
        </w:rPr>
        <w:t>ow long does it take to register a vessel with TC?</w:t>
      </w:r>
      <w:r w:rsidRPr="00CE426F">
        <w:rPr>
          <w:rFonts w:cstheme="minorHAnsi"/>
          <w:b/>
        </w:rPr>
        <w:t xml:space="preserve"> </w:t>
      </w:r>
      <w:r w:rsidR="00AD7900" w:rsidRPr="00CE426F">
        <w:rPr>
          <w:rFonts w:cstheme="minorHAnsi"/>
          <w:b/>
        </w:rPr>
        <w:t>What are the steps?</w:t>
      </w:r>
    </w:p>
    <w:p w14:paraId="34A77A23" w14:textId="7CCD9964" w:rsidR="00940877" w:rsidRPr="00CE426F" w:rsidRDefault="00C07331" w:rsidP="00940877">
      <w:pPr>
        <w:ind w:left="720"/>
        <w:rPr>
          <w:rFonts w:cstheme="minorHAnsi"/>
        </w:rPr>
      </w:pPr>
      <w:r w:rsidRPr="00CE426F">
        <w:rPr>
          <w:rFonts w:cstheme="minorHAnsi"/>
        </w:rPr>
        <w:t>T</w:t>
      </w:r>
      <w:r w:rsidR="00F6164F" w:rsidRPr="00CE426F">
        <w:rPr>
          <w:rFonts w:cstheme="minorHAnsi"/>
        </w:rPr>
        <w:t>he vessel owner</w:t>
      </w:r>
      <w:r w:rsidR="00940877" w:rsidRPr="00CE426F">
        <w:rPr>
          <w:rFonts w:cstheme="minorHAnsi"/>
        </w:rPr>
        <w:t xml:space="preserve"> will need to complete and send in the appropriate forms to TC for processing.</w:t>
      </w:r>
      <w:r w:rsidR="00CE426F" w:rsidRPr="00CE426F">
        <w:rPr>
          <w:rFonts w:cstheme="minorHAnsi"/>
        </w:rPr>
        <w:t xml:space="preserve"> </w:t>
      </w:r>
      <w:r w:rsidR="00940877" w:rsidRPr="00CE426F">
        <w:rPr>
          <w:rFonts w:cstheme="minorHAnsi"/>
        </w:rPr>
        <w:t xml:space="preserve">To register </w:t>
      </w:r>
      <w:r w:rsidR="00F6164F" w:rsidRPr="00CE426F">
        <w:rPr>
          <w:rFonts w:cstheme="minorHAnsi"/>
        </w:rPr>
        <w:t>a</w:t>
      </w:r>
      <w:r w:rsidR="00CE426F" w:rsidRPr="00CE426F">
        <w:rPr>
          <w:rFonts w:cstheme="minorHAnsi"/>
        </w:rPr>
        <w:t xml:space="preserve"> </w:t>
      </w:r>
      <w:r w:rsidR="00940877" w:rsidRPr="00CE426F">
        <w:rPr>
          <w:rFonts w:cstheme="minorHAnsi"/>
        </w:rPr>
        <w:t xml:space="preserve">fishing vessel, visit the TC website at </w:t>
      </w:r>
      <w:hyperlink r:id="rId6" w:history="1">
        <w:r w:rsidR="00940877" w:rsidRPr="00CE426F">
          <w:rPr>
            <w:rStyle w:val="Hyperlink"/>
            <w:rFonts w:cstheme="minorHAnsi"/>
          </w:rPr>
          <w:t>https://tc.canada.ca/en/marine-transportation/vessel-licensing-registration/registering-canadian-register-vessels-first-time-registration</w:t>
        </w:r>
      </w:hyperlink>
    </w:p>
    <w:p w14:paraId="66AFA4F1" w14:textId="5FE75212" w:rsidR="00CE426F" w:rsidRPr="00CE426F" w:rsidRDefault="00940877" w:rsidP="00F0454F">
      <w:pPr>
        <w:ind w:left="720"/>
        <w:rPr>
          <w:rStyle w:val="Hyperlink"/>
          <w:rFonts w:cstheme="minorHAnsi"/>
        </w:rPr>
      </w:pPr>
      <w:r w:rsidRPr="00CE426F">
        <w:rPr>
          <w:rFonts w:cstheme="minorHAnsi"/>
        </w:rPr>
        <w:t xml:space="preserve">To see the time it takes to process </w:t>
      </w:r>
      <w:r w:rsidR="00F6164F" w:rsidRPr="00CE426F">
        <w:rPr>
          <w:rFonts w:cstheme="minorHAnsi"/>
        </w:rPr>
        <w:t>the</w:t>
      </w:r>
      <w:r w:rsidR="00CE426F" w:rsidRPr="00CE426F">
        <w:rPr>
          <w:rFonts w:cstheme="minorHAnsi"/>
        </w:rPr>
        <w:t xml:space="preserve"> </w:t>
      </w:r>
      <w:r w:rsidRPr="00CE426F">
        <w:rPr>
          <w:rFonts w:cstheme="minorHAnsi"/>
        </w:rPr>
        <w:t>application, please click here:</w:t>
      </w:r>
      <w:r w:rsidR="00CE426F" w:rsidRPr="00CE426F">
        <w:rPr>
          <w:rFonts w:cstheme="minorHAnsi"/>
        </w:rPr>
        <w:t xml:space="preserve"> </w:t>
      </w:r>
      <w:hyperlink r:id="rId7" w:history="1">
        <w:r w:rsidR="00CE426F" w:rsidRPr="00076C3D">
          <w:rPr>
            <w:rStyle w:val="Hyperlink"/>
            <w:rFonts w:cstheme="minorHAnsi"/>
          </w:rPr>
          <w:t>https://tc.canada.ca/en/corporate-services/transparency/marine-service-standards-2018-2019</w:t>
        </w:r>
      </w:hyperlink>
    </w:p>
    <w:p w14:paraId="1E7A4D70" w14:textId="4E5E3F5E" w:rsidR="00F0454F" w:rsidRPr="00CE426F" w:rsidRDefault="00F0454F" w:rsidP="00CE426F">
      <w:pPr>
        <w:pStyle w:val="ListParagraph"/>
        <w:numPr>
          <w:ilvl w:val="0"/>
          <w:numId w:val="2"/>
        </w:numPr>
        <w:rPr>
          <w:rFonts w:cstheme="minorHAnsi"/>
          <w:b/>
        </w:rPr>
      </w:pPr>
      <w:r w:rsidRPr="00CE426F">
        <w:rPr>
          <w:rFonts w:cstheme="minorHAnsi"/>
          <w:b/>
        </w:rPr>
        <w:t xml:space="preserve">What if </w:t>
      </w:r>
      <w:r w:rsidR="00F6164F" w:rsidRPr="00CE426F">
        <w:rPr>
          <w:rFonts w:cstheme="minorHAnsi"/>
          <w:b/>
        </w:rPr>
        <w:t>the</w:t>
      </w:r>
      <w:r w:rsidR="00CE426F" w:rsidRPr="00CE426F">
        <w:rPr>
          <w:rFonts w:cstheme="minorHAnsi"/>
          <w:b/>
        </w:rPr>
        <w:t xml:space="preserve"> </w:t>
      </w:r>
      <w:r w:rsidRPr="00CE426F">
        <w:rPr>
          <w:rFonts w:cstheme="minorHAnsi"/>
          <w:b/>
        </w:rPr>
        <w:t>fishing vessel is less than 15 gross tons?</w:t>
      </w:r>
      <w:r w:rsidR="00CE426F" w:rsidRPr="00CE426F">
        <w:rPr>
          <w:rFonts w:cstheme="minorHAnsi"/>
          <w:b/>
        </w:rPr>
        <w:t xml:space="preserve"> </w:t>
      </w:r>
      <w:r w:rsidRPr="00CE426F">
        <w:rPr>
          <w:rFonts w:cstheme="minorHAnsi"/>
          <w:b/>
        </w:rPr>
        <w:t>Do</w:t>
      </w:r>
      <w:r w:rsidR="00F6164F" w:rsidRPr="00CE426F">
        <w:rPr>
          <w:rFonts w:cstheme="minorHAnsi"/>
          <w:b/>
        </w:rPr>
        <w:t>es it</w:t>
      </w:r>
      <w:r w:rsidR="00CE426F" w:rsidRPr="00CE426F">
        <w:rPr>
          <w:rFonts w:cstheme="minorHAnsi"/>
          <w:b/>
        </w:rPr>
        <w:t xml:space="preserve"> </w:t>
      </w:r>
      <w:r w:rsidRPr="00CE426F">
        <w:rPr>
          <w:rFonts w:cstheme="minorHAnsi"/>
          <w:b/>
        </w:rPr>
        <w:t xml:space="preserve">need to </w:t>
      </w:r>
      <w:r w:rsidR="00354477">
        <w:rPr>
          <w:rFonts w:cstheme="minorHAnsi"/>
          <w:b/>
        </w:rPr>
        <w:t xml:space="preserve">be </w:t>
      </w:r>
      <w:r w:rsidRPr="00CE426F">
        <w:rPr>
          <w:rFonts w:cstheme="minorHAnsi"/>
          <w:b/>
        </w:rPr>
        <w:t>register</w:t>
      </w:r>
      <w:r w:rsidR="004C7509" w:rsidRPr="00CE426F">
        <w:rPr>
          <w:rFonts w:cstheme="minorHAnsi"/>
          <w:b/>
        </w:rPr>
        <w:t>ed</w:t>
      </w:r>
      <w:r w:rsidRPr="00CE426F">
        <w:rPr>
          <w:rFonts w:cstheme="minorHAnsi"/>
          <w:b/>
        </w:rPr>
        <w:t xml:space="preserve"> with both Departments?</w:t>
      </w:r>
    </w:p>
    <w:p w14:paraId="03BE8991" w14:textId="38B26B36" w:rsidR="00CE426F" w:rsidRPr="00CE426F" w:rsidRDefault="004C7509" w:rsidP="00F0454F">
      <w:pPr>
        <w:ind w:left="720"/>
        <w:rPr>
          <w:rFonts w:cstheme="minorHAnsi"/>
          <w:color w:val="0000FF"/>
          <w:u w:val="single"/>
          <w:lang w:val="en"/>
        </w:rPr>
      </w:pPr>
      <w:r w:rsidRPr="00CE426F">
        <w:rPr>
          <w:rFonts w:cstheme="minorHAnsi"/>
        </w:rPr>
        <w:t>F</w:t>
      </w:r>
      <w:r w:rsidR="00F0454F" w:rsidRPr="00CE426F">
        <w:rPr>
          <w:rFonts w:cstheme="minorHAnsi"/>
        </w:rPr>
        <w:t>ishing vessel</w:t>
      </w:r>
      <w:r w:rsidRPr="00CE426F">
        <w:rPr>
          <w:rFonts w:cstheme="minorHAnsi"/>
        </w:rPr>
        <w:t>s</w:t>
      </w:r>
      <w:r w:rsidR="00CE426F" w:rsidRPr="00CE426F">
        <w:rPr>
          <w:rFonts w:cstheme="minorHAnsi"/>
        </w:rPr>
        <w:t xml:space="preserve"> </w:t>
      </w:r>
      <w:r w:rsidR="00F0454F" w:rsidRPr="00CE426F">
        <w:rPr>
          <w:rFonts w:cstheme="minorHAnsi"/>
        </w:rPr>
        <w:t>powered with a propulsion motor of 10 horsepower or more</w:t>
      </w:r>
      <w:r w:rsidR="00CE426F" w:rsidRPr="00CE426F">
        <w:rPr>
          <w:rFonts w:cstheme="minorHAnsi"/>
        </w:rPr>
        <w:t xml:space="preserve"> </w:t>
      </w:r>
      <w:r w:rsidR="00F0454F" w:rsidRPr="00CE426F">
        <w:rPr>
          <w:rFonts w:cstheme="minorHAnsi"/>
        </w:rPr>
        <w:t xml:space="preserve">must </w:t>
      </w:r>
      <w:r w:rsidRPr="00CE426F">
        <w:rPr>
          <w:rFonts w:cstheme="minorHAnsi"/>
        </w:rPr>
        <w:t>be</w:t>
      </w:r>
      <w:r w:rsidR="00CE426F" w:rsidRPr="00CE426F">
        <w:rPr>
          <w:rFonts w:cstheme="minorHAnsi"/>
        </w:rPr>
        <w:t xml:space="preserve"> </w:t>
      </w:r>
      <w:r w:rsidR="00F0454F" w:rsidRPr="00CE426F">
        <w:rPr>
          <w:rFonts w:cstheme="minorHAnsi"/>
        </w:rPr>
        <w:t>register</w:t>
      </w:r>
      <w:r w:rsidRPr="00CE426F">
        <w:rPr>
          <w:rFonts w:cstheme="minorHAnsi"/>
        </w:rPr>
        <w:t>ed</w:t>
      </w:r>
      <w:r w:rsidR="00F0454F" w:rsidRPr="00CE426F">
        <w:rPr>
          <w:rFonts w:cstheme="minorHAnsi"/>
        </w:rPr>
        <w:t xml:space="preserve"> with both Departments and hold both a Vessel Registration Number (VRN) issued by DFO, and a Transport Canada Official Number </w:t>
      </w:r>
      <w:r w:rsidRPr="00CE426F">
        <w:rPr>
          <w:rFonts w:cstheme="minorHAnsi"/>
        </w:rPr>
        <w:t>(</w:t>
      </w:r>
      <w:r w:rsidR="00F0454F" w:rsidRPr="00CE426F">
        <w:rPr>
          <w:rFonts w:cstheme="minorHAnsi"/>
        </w:rPr>
        <w:t>ON) issued through TC’s Canadian Vessel Registry.</w:t>
      </w:r>
      <w:r w:rsidR="00CE426F" w:rsidRPr="00CE426F">
        <w:rPr>
          <w:rFonts w:cstheme="minorHAnsi"/>
        </w:rPr>
        <w:t xml:space="preserve"> </w:t>
      </w:r>
      <w:r w:rsidR="00F0454F" w:rsidRPr="00CE426F">
        <w:rPr>
          <w:rFonts w:cstheme="minorHAnsi"/>
        </w:rPr>
        <w:t xml:space="preserve">Further information on TC’s vessel registration requirements can be found on their website: </w:t>
      </w:r>
      <w:hyperlink r:id="rId8" w:tgtFrame="_blank" w:history="1">
        <w:r w:rsidR="00F0454F" w:rsidRPr="00CE426F">
          <w:rPr>
            <w:rStyle w:val="Hyperlink"/>
            <w:rFonts w:cstheme="minorHAnsi"/>
            <w:lang w:val="en"/>
          </w:rPr>
          <w:t>https://www.tc.gc.ca/eng/marinesafety/oep-vesselreg-registration-menu-2311.htm</w:t>
        </w:r>
      </w:hyperlink>
      <w:r w:rsidR="00F0454F" w:rsidRPr="00CE426F">
        <w:rPr>
          <w:rStyle w:val="Hyperlink"/>
          <w:rFonts w:cstheme="minorHAnsi"/>
          <w:lang w:val="en"/>
        </w:rPr>
        <w:t xml:space="preserve">. </w:t>
      </w:r>
    </w:p>
    <w:p w14:paraId="04E7B1B4" w14:textId="77777777" w:rsidR="00A43F3B" w:rsidRPr="00CE426F" w:rsidRDefault="00A43F3B" w:rsidP="00CE426F">
      <w:pPr>
        <w:pStyle w:val="ListParagraph"/>
        <w:numPr>
          <w:ilvl w:val="0"/>
          <w:numId w:val="2"/>
        </w:numPr>
        <w:rPr>
          <w:rFonts w:cstheme="minorHAnsi"/>
          <w:b/>
        </w:rPr>
      </w:pPr>
      <w:r w:rsidRPr="00CE426F">
        <w:rPr>
          <w:rFonts w:cstheme="minorHAnsi"/>
          <w:b/>
        </w:rPr>
        <w:t>Will DFO and TC make this one registration process in the future?</w:t>
      </w:r>
    </w:p>
    <w:p w14:paraId="377DE2D9" w14:textId="608B1ECA" w:rsidR="006F1496" w:rsidRPr="00562EE1" w:rsidRDefault="00802035" w:rsidP="00562EE1">
      <w:pPr>
        <w:ind w:left="720"/>
        <w:rPr>
          <w:rFonts w:cstheme="minorHAnsi"/>
        </w:rPr>
      </w:pPr>
      <w:r w:rsidRPr="00CE426F">
        <w:rPr>
          <w:rFonts w:cstheme="minorHAnsi"/>
        </w:rPr>
        <w:t xml:space="preserve">The </w:t>
      </w:r>
      <w:r w:rsidR="006F1496" w:rsidRPr="00CE426F">
        <w:rPr>
          <w:rFonts w:cstheme="minorHAnsi"/>
        </w:rPr>
        <w:t xml:space="preserve">vessel </w:t>
      </w:r>
      <w:r w:rsidRPr="00CE426F">
        <w:rPr>
          <w:rFonts w:cstheme="minorHAnsi"/>
        </w:rPr>
        <w:t xml:space="preserve">registration requirements </w:t>
      </w:r>
      <w:r w:rsidR="006F1496" w:rsidRPr="00CE426F">
        <w:rPr>
          <w:rFonts w:cstheme="minorHAnsi"/>
        </w:rPr>
        <w:t>of both Departments are different.</w:t>
      </w:r>
      <w:r w:rsidR="00CE426F" w:rsidRPr="00CE426F">
        <w:rPr>
          <w:rFonts w:cstheme="minorHAnsi"/>
        </w:rPr>
        <w:t xml:space="preserve"> </w:t>
      </w:r>
      <w:r w:rsidR="006F1496" w:rsidRPr="00CE426F">
        <w:rPr>
          <w:rFonts w:cstheme="minorHAnsi"/>
        </w:rPr>
        <w:t>There are no plans to create a single registration process in the future.</w:t>
      </w:r>
      <w:r w:rsidR="00CE426F" w:rsidRPr="00CE426F">
        <w:rPr>
          <w:rFonts w:cstheme="minorHAnsi"/>
        </w:rPr>
        <w:t xml:space="preserve"> </w:t>
      </w:r>
      <w:proofErr w:type="spellStart"/>
      <w:r w:rsidR="006F1496" w:rsidRPr="00CE426F">
        <w:rPr>
          <w:rFonts w:cstheme="minorHAnsi"/>
        </w:rPr>
        <w:t>Licence</w:t>
      </w:r>
      <w:proofErr w:type="spellEnd"/>
      <w:r w:rsidR="006F1496" w:rsidRPr="00CE426F">
        <w:rPr>
          <w:rFonts w:cstheme="minorHAnsi"/>
        </w:rPr>
        <w:t xml:space="preserve"> holders are responsible to ensure that vessels used for commercial fishing are registered with DFO.</w:t>
      </w:r>
      <w:r w:rsidR="00CE426F" w:rsidRPr="00CE426F">
        <w:rPr>
          <w:rFonts w:cstheme="minorHAnsi"/>
        </w:rPr>
        <w:t xml:space="preserve"> </w:t>
      </w:r>
      <w:r w:rsidR="006F1496" w:rsidRPr="00CE426F">
        <w:rPr>
          <w:rFonts w:cstheme="minorHAnsi"/>
        </w:rPr>
        <w:t>Vessel owners are responsible to ensure that these vessels are also registered with TC.</w:t>
      </w:r>
    </w:p>
    <w:p w14:paraId="7DB50367" w14:textId="77777777" w:rsidR="00B80BE9" w:rsidRPr="00CE426F" w:rsidRDefault="00B80BE9" w:rsidP="00CE426F">
      <w:pPr>
        <w:pStyle w:val="ListParagraph"/>
        <w:numPr>
          <w:ilvl w:val="0"/>
          <w:numId w:val="2"/>
        </w:numPr>
        <w:rPr>
          <w:rFonts w:cstheme="minorHAnsi"/>
          <w:b/>
        </w:rPr>
      </w:pPr>
      <w:r w:rsidRPr="00CE426F">
        <w:rPr>
          <w:rFonts w:cstheme="minorHAnsi"/>
          <w:b/>
        </w:rPr>
        <w:t>Will you be sharing information with TC?</w:t>
      </w:r>
    </w:p>
    <w:p w14:paraId="52149ECE" w14:textId="2D6F9DBB" w:rsidR="00CE426F" w:rsidRPr="00F43112" w:rsidRDefault="0026406F" w:rsidP="002038CA">
      <w:pPr>
        <w:ind w:left="720"/>
        <w:rPr>
          <w:rFonts w:cstheme="minorHAnsi"/>
          <w:strike/>
        </w:rPr>
      </w:pPr>
      <w:r w:rsidRPr="00CE426F">
        <w:rPr>
          <w:rFonts w:cstheme="minorHAnsi"/>
        </w:rPr>
        <w:t>DFO may share information with TC</w:t>
      </w:r>
      <w:r w:rsidR="00354477">
        <w:rPr>
          <w:rFonts w:cstheme="minorHAnsi"/>
        </w:rPr>
        <w:t xml:space="preserve">. </w:t>
      </w:r>
      <w:r w:rsidR="008912BB" w:rsidRPr="008C28C0">
        <w:rPr>
          <w:rFonts w:cstheme="minorHAnsi"/>
        </w:rPr>
        <w:t xml:space="preserve">The </w:t>
      </w:r>
      <w:r w:rsidR="00780709" w:rsidRPr="008C28C0">
        <w:rPr>
          <w:rFonts w:cstheme="minorHAnsi"/>
        </w:rPr>
        <w:t>intent</w:t>
      </w:r>
      <w:r w:rsidR="008912BB" w:rsidRPr="00354477">
        <w:rPr>
          <w:rFonts w:cstheme="minorHAnsi"/>
        </w:rPr>
        <w:t xml:space="preserve"> of this exercise is to ensure that all commercial fishing vessels on the water are registered with both Departments.</w:t>
      </w:r>
    </w:p>
    <w:p w14:paraId="41BC22C0" w14:textId="77777777" w:rsidR="00312080" w:rsidRPr="00CE426F" w:rsidRDefault="002038CA" w:rsidP="00CE426F">
      <w:pPr>
        <w:pStyle w:val="ListParagraph"/>
        <w:numPr>
          <w:ilvl w:val="0"/>
          <w:numId w:val="2"/>
        </w:numPr>
        <w:rPr>
          <w:rFonts w:cstheme="minorHAnsi"/>
          <w:b/>
        </w:rPr>
      </w:pPr>
      <w:r w:rsidRPr="00CE426F">
        <w:rPr>
          <w:rFonts w:cstheme="minorHAnsi"/>
          <w:b/>
        </w:rPr>
        <w:t>Will my privacy be maintained</w:t>
      </w:r>
      <w:r w:rsidR="00312080" w:rsidRPr="00CE426F">
        <w:rPr>
          <w:rFonts w:cstheme="minorHAnsi"/>
          <w:b/>
        </w:rPr>
        <w:t>?</w:t>
      </w:r>
    </w:p>
    <w:p w14:paraId="698DFE9B" w14:textId="77777777" w:rsidR="00312080" w:rsidRPr="00CE426F" w:rsidRDefault="00312080" w:rsidP="00312080">
      <w:pPr>
        <w:pStyle w:val="ListParagraph"/>
        <w:rPr>
          <w:rFonts w:cstheme="minorHAnsi"/>
          <w:b/>
        </w:rPr>
      </w:pPr>
    </w:p>
    <w:p w14:paraId="076D7EDE" w14:textId="70DDE879" w:rsidR="00312080" w:rsidRDefault="002038CA" w:rsidP="002038CA">
      <w:pPr>
        <w:pStyle w:val="ListParagraph"/>
        <w:rPr>
          <w:rFonts w:cstheme="minorHAnsi"/>
        </w:rPr>
      </w:pPr>
      <w:r w:rsidRPr="00CE426F">
        <w:rPr>
          <w:rFonts w:cstheme="minorHAnsi"/>
        </w:rPr>
        <w:t>All</w:t>
      </w:r>
      <w:r w:rsidR="00312080" w:rsidRPr="00CE426F">
        <w:rPr>
          <w:rFonts w:cstheme="minorHAnsi"/>
        </w:rPr>
        <w:t xml:space="preserve"> information that is collected from you and used as part of this project will comply with the </w:t>
      </w:r>
      <w:r w:rsidR="00312080" w:rsidRPr="00CE426F">
        <w:rPr>
          <w:rFonts w:cstheme="minorHAnsi"/>
          <w:i/>
        </w:rPr>
        <w:t>Privacy Act</w:t>
      </w:r>
      <w:r w:rsidR="00312080" w:rsidRPr="00CE426F">
        <w:rPr>
          <w:rFonts w:cstheme="minorHAnsi"/>
        </w:rPr>
        <w:t>.</w:t>
      </w:r>
      <w:r w:rsidR="00CE426F" w:rsidRPr="00CE426F">
        <w:rPr>
          <w:rFonts w:cstheme="minorHAnsi"/>
        </w:rPr>
        <w:t xml:space="preserve"> </w:t>
      </w:r>
      <w:r w:rsidR="00312080" w:rsidRPr="00CE426F">
        <w:rPr>
          <w:rFonts w:cstheme="minorHAnsi"/>
        </w:rPr>
        <w:t xml:space="preserve">The Privacy Notice Statement which is included on </w:t>
      </w:r>
      <w:r w:rsidR="004A3545">
        <w:rPr>
          <w:rFonts w:cstheme="minorHAnsi"/>
        </w:rPr>
        <w:t xml:space="preserve">DFO’s </w:t>
      </w:r>
      <w:r w:rsidR="00312080" w:rsidRPr="00CE426F">
        <w:rPr>
          <w:rFonts w:cstheme="minorHAnsi"/>
        </w:rPr>
        <w:t>National O</w:t>
      </w:r>
      <w:r w:rsidRPr="00CE426F">
        <w:rPr>
          <w:rFonts w:cstheme="minorHAnsi"/>
        </w:rPr>
        <w:t>nline Licensing (NOLS) web</w:t>
      </w:r>
      <w:r w:rsidR="00B67BAB">
        <w:rPr>
          <w:rFonts w:cstheme="minorHAnsi"/>
        </w:rPr>
        <w:t xml:space="preserve">site (link below) </w:t>
      </w:r>
      <w:r w:rsidRPr="00CE426F">
        <w:rPr>
          <w:rFonts w:cstheme="minorHAnsi"/>
        </w:rPr>
        <w:t xml:space="preserve">and which also applies here, </w:t>
      </w:r>
      <w:r w:rsidR="00312080" w:rsidRPr="00CE426F">
        <w:rPr>
          <w:rFonts w:cstheme="minorHAnsi"/>
        </w:rPr>
        <w:t xml:space="preserve">provides </w:t>
      </w:r>
      <w:r w:rsidRPr="00CE426F">
        <w:rPr>
          <w:rFonts w:cstheme="minorHAnsi"/>
        </w:rPr>
        <w:t>further details</w:t>
      </w:r>
      <w:r w:rsidR="00312080" w:rsidRPr="00CE426F">
        <w:rPr>
          <w:rFonts w:cstheme="minorHAnsi"/>
        </w:rPr>
        <w:t xml:space="preserve"> in this regard.</w:t>
      </w:r>
    </w:p>
    <w:p w14:paraId="22853290" w14:textId="6AF18A96" w:rsidR="00B67BAB" w:rsidRDefault="00B67BAB" w:rsidP="002038CA">
      <w:pPr>
        <w:pStyle w:val="ListParagraph"/>
        <w:rPr>
          <w:rFonts w:cstheme="minorHAnsi"/>
        </w:rPr>
      </w:pPr>
    </w:p>
    <w:p w14:paraId="0EA8B61C" w14:textId="247F2D29" w:rsidR="002038CA" w:rsidRPr="00111BB5" w:rsidRDefault="00B67BAB" w:rsidP="00F43112">
      <w:pPr>
        <w:pStyle w:val="ListParagraph"/>
        <w:rPr>
          <w:rFonts w:cstheme="minorHAnsi"/>
          <w:color w:val="0000FF"/>
          <w:u w:val="single"/>
        </w:rPr>
      </w:pPr>
      <w:r w:rsidRPr="00111BB5">
        <w:rPr>
          <w:rFonts w:cstheme="minorHAnsi"/>
          <w:color w:val="0000FF"/>
          <w:u w:val="single"/>
        </w:rPr>
        <w:t>https://fishing-peche.dfo-mpo.gc.ca/</w:t>
      </w:r>
    </w:p>
    <w:p w14:paraId="4F2131B3" w14:textId="77777777" w:rsidR="00F0454F" w:rsidRPr="00CE426F" w:rsidRDefault="00F0454F" w:rsidP="00F0454F">
      <w:pPr>
        <w:pStyle w:val="ListParagraph"/>
        <w:rPr>
          <w:rFonts w:cstheme="minorHAnsi"/>
          <w:b/>
        </w:rPr>
      </w:pPr>
    </w:p>
    <w:p w14:paraId="7E280DFE" w14:textId="34CA31C7" w:rsidR="00F0454F" w:rsidRPr="00A30508" w:rsidRDefault="00F0454F" w:rsidP="00A30508">
      <w:pPr>
        <w:pStyle w:val="ListParagraph"/>
        <w:numPr>
          <w:ilvl w:val="0"/>
          <w:numId w:val="2"/>
        </w:numPr>
        <w:rPr>
          <w:rFonts w:cstheme="minorHAnsi"/>
          <w:b/>
        </w:rPr>
      </w:pPr>
      <w:r w:rsidRPr="00A30508">
        <w:rPr>
          <w:rFonts w:cstheme="minorHAnsi"/>
          <w:b/>
        </w:rPr>
        <w:t xml:space="preserve">How do I locate the </w:t>
      </w:r>
      <w:r w:rsidR="004C7509" w:rsidRPr="00A30508">
        <w:rPr>
          <w:rFonts w:cstheme="minorHAnsi"/>
          <w:b/>
        </w:rPr>
        <w:t xml:space="preserve">TC </w:t>
      </w:r>
      <w:r w:rsidR="00B67BAB">
        <w:rPr>
          <w:rFonts w:cstheme="minorHAnsi"/>
          <w:b/>
        </w:rPr>
        <w:t>Official Number</w:t>
      </w:r>
      <w:r w:rsidR="00111BB5">
        <w:rPr>
          <w:rFonts w:cstheme="minorHAnsi"/>
          <w:b/>
        </w:rPr>
        <w:t xml:space="preserve"> </w:t>
      </w:r>
      <w:r w:rsidR="00B67BAB">
        <w:rPr>
          <w:rFonts w:cstheme="minorHAnsi"/>
          <w:b/>
        </w:rPr>
        <w:t>(</w:t>
      </w:r>
      <w:r w:rsidRPr="00A30508">
        <w:rPr>
          <w:rFonts w:cstheme="minorHAnsi"/>
          <w:b/>
        </w:rPr>
        <w:t>ON</w:t>
      </w:r>
      <w:r w:rsidR="00B67BAB">
        <w:rPr>
          <w:rFonts w:cstheme="minorHAnsi"/>
          <w:b/>
        </w:rPr>
        <w:t>)</w:t>
      </w:r>
      <w:r w:rsidRPr="00A30508">
        <w:rPr>
          <w:rFonts w:cstheme="minorHAnsi"/>
          <w:b/>
        </w:rPr>
        <w:t xml:space="preserve"> for </w:t>
      </w:r>
      <w:r w:rsidR="004C7509" w:rsidRPr="00A30508">
        <w:rPr>
          <w:rFonts w:cstheme="minorHAnsi"/>
          <w:b/>
        </w:rPr>
        <w:t>a fishing</w:t>
      </w:r>
      <w:r w:rsidR="00CE426F" w:rsidRPr="00A30508">
        <w:rPr>
          <w:rFonts w:cstheme="minorHAnsi"/>
          <w:b/>
        </w:rPr>
        <w:t xml:space="preserve"> </w:t>
      </w:r>
      <w:r w:rsidRPr="00A30508">
        <w:rPr>
          <w:rFonts w:cstheme="minorHAnsi"/>
          <w:b/>
        </w:rPr>
        <w:t>vessel?</w:t>
      </w:r>
    </w:p>
    <w:p w14:paraId="61ADCFFE" w14:textId="60E78333" w:rsidR="00F0454F" w:rsidRPr="00CE426F" w:rsidRDefault="00F0454F" w:rsidP="00F0454F">
      <w:pPr>
        <w:ind w:left="720"/>
        <w:rPr>
          <w:rFonts w:cstheme="minorHAnsi"/>
        </w:rPr>
      </w:pPr>
      <w:r w:rsidRPr="00CE426F">
        <w:rPr>
          <w:rFonts w:cstheme="minorHAnsi"/>
        </w:rPr>
        <w:lastRenderedPageBreak/>
        <w:t>There are a few ways you can locate the TC</w:t>
      </w:r>
      <w:r w:rsidR="00111BB5">
        <w:rPr>
          <w:rFonts w:cstheme="minorHAnsi"/>
        </w:rPr>
        <w:t xml:space="preserve"> </w:t>
      </w:r>
      <w:r w:rsidRPr="00CE426F">
        <w:rPr>
          <w:rFonts w:cstheme="minorHAnsi"/>
        </w:rPr>
        <w:t xml:space="preserve">ON for </w:t>
      </w:r>
      <w:r w:rsidR="004C7509" w:rsidRPr="00CE426F">
        <w:rPr>
          <w:rFonts w:cstheme="minorHAnsi"/>
        </w:rPr>
        <w:t>a</w:t>
      </w:r>
      <w:r w:rsidR="00CE426F" w:rsidRPr="00CE426F">
        <w:rPr>
          <w:rFonts w:cstheme="minorHAnsi"/>
        </w:rPr>
        <w:t xml:space="preserve"> </w:t>
      </w:r>
      <w:r w:rsidRPr="00CE426F">
        <w:rPr>
          <w:rFonts w:cstheme="minorHAnsi"/>
        </w:rPr>
        <w:t>fishing vessel</w:t>
      </w:r>
      <w:r w:rsidR="004C7509" w:rsidRPr="00CE426F">
        <w:rPr>
          <w:rFonts w:cstheme="minorHAnsi"/>
        </w:rPr>
        <w:t>.</w:t>
      </w:r>
      <w:r w:rsidRPr="00CE426F">
        <w:rPr>
          <w:rFonts w:cstheme="minorHAnsi"/>
        </w:rPr>
        <w:t xml:space="preserve"> You can search </w:t>
      </w:r>
      <w:r w:rsidR="004C7509" w:rsidRPr="00CE426F">
        <w:rPr>
          <w:rFonts w:cstheme="minorHAnsi"/>
        </w:rPr>
        <w:t xml:space="preserve">the fishing </w:t>
      </w:r>
      <w:r w:rsidRPr="00CE426F">
        <w:rPr>
          <w:rFonts w:cstheme="minorHAnsi"/>
        </w:rPr>
        <w:t xml:space="preserve">vessel on TC’s Canadian Register of Vessels either by vessel name or </w:t>
      </w:r>
      <w:r w:rsidR="004C7509" w:rsidRPr="00CE426F">
        <w:rPr>
          <w:rFonts w:cstheme="minorHAnsi"/>
        </w:rPr>
        <w:t xml:space="preserve">vessel </w:t>
      </w:r>
      <w:r w:rsidRPr="00CE426F">
        <w:rPr>
          <w:rFonts w:cstheme="minorHAnsi"/>
        </w:rPr>
        <w:t xml:space="preserve">owner name at: </w:t>
      </w:r>
    </w:p>
    <w:p w14:paraId="641133E4" w14:textId="374CAEC8" w:rsidR="00F0454F" w:rsidRPr="00CE426F" w:rsidRDefault="00B45BDB" w:rsidP="00F0454F">
      <w:pPr>
        <w:ind w:left="720"/>
        <w:rPr>
          <w:rFonts w:cstheme="minorHAnsi"/>
          <w:u w:val="single"/>
        </w:rPr>
      </w:pPr>
      <w:hyperlink r:id="rId9" w:history="1">
        <w:r w:rsidR="00A30508" w:rsidRPr="00076C3D">
          <w:rPr>
            <w:rStyle w:val="Hyperlink"/>
            <w:rFonts w:cstheme="minorHAnsi"/>
          </w:rPr>
          <w:t>https://wwwapps.tc.gc.ca/Saf-Sec-Sur/4/vrqs-srib/eng/vessel-registrations/search</w:t>
        </w:r>
      </w:hyperlink>
      <w:r w:rsidR="00A30508">
        <w:rPr>
          <w:rFonts w:cstheme="minorHAnsi"/>
          <w:u w:val="single"/>
        </w:rPr>
        <w:t xml:space="preserve"> </w:t>
      </w:r>
    </w:p>
    <w:p w14:paraId="03008BE5" w14:textId="3A2C5378" w:rsidR="00F0454F" w:rsidRPr="00CE426F" w:rsidRDefault="00B67BAB" w:rsidP="00F0454F">
      <w:pPr>
        <w:ind w:left="720"/>
        <w:rPr>
          <w:rFonts w:cstheme="minorHAnsi"/>
        </w:rPr>
      </w:pPr>
      <w:r>
        <w:rPr>
          <w:rFonts w:cstheme="minorHAnsi"/>
        </w:rPr>
        <w:t>I</w:t>
      </w:r>
      <w:r w:rsidR="004C7509" w:rsidRPr="00CE426F">
        <w:rPr>
          <w:rFonts w:cstheme="minorHAnsi"/>
        </w:rPr>
        <w:t xml:space="preserve">f you are not the vessel </w:t>
      </w:r>
      <w:proofErr w:type="gramStart"/>
      <w:r w:rsidR="004C7509" w:rsidRPr="00CE426F">
        <w:rPr>
          <w:rFonts w:cstheme="minorHAnsi"/>
        </w:rPr>
        <w:t>owner</w:t>
      </w:r>
      <w:proofErr w:type="gramEnd"/>
      <w:r w:rsidR="004C7509" w:rsidRPr="00CE426F">
        <w:rPr>
          <w:rFonts w:cstheme="minorHAnsi"/>
        </w:rPr>
        <w:t xml:space="preserve"> y</w:t>
      </w:r>
      <w:r w:rsidR="00F0454F" w:rsidRPr="00CE426F">
        <w:rPr>
          <w:rFonts w:cstheme="minorHAnsi"/>
        </w:rPr>
        <w:t>ou can also contact the vessel owner in order to obtain the number.</w:t>
      </w:r>
      <w:r w:rsidR="00CE426F" w:rsidRPr="00CE426F">
        <w:rPr>
          <w:rFonts w:cstheme="minorHAnsi"/>
        </w:rPr>
        <w:t xml:space="preserve"> </w:t>
      </w:r>
      <w:r w:rsidR="00F0454F" w:rsidRPr="00CE426F">
        <w:rPr>
          <w:rFonts w:cstheme="minorHAnsi"/>
        </w:rPr>
        <w:t xml:space="preserve">If you are having difficulty and require assistance, you can also contact TC at </w:t>
      </w:r>
      <w:r w:rsidR="007E6886">
        <w:rPr>
          <w:rFonts w:cstheme="minorHAnsi"/>
        </w:rPr>
        <w:t>1-800-419-9569.</w:t>
      </w:r>
      <w:r w:rsidR="00F0454F" w:rsidRPr="00CE426F">
        <w:rPr>
          <w:rFonts w:cstheme="minorHAnsi"/>
        </w:rPr>
        <w:t xml:space="preserve"> </w:t>
      </w:r>
    </w:p>
    <w:p w14:paraId="47039068" w14:textId="66E6D614" w:rsidR="00F0454F" w:rsidRPr="00A30508" w:rsidRDefault="00F0454F" w:rsidP="00A30508">
      <w:pPr>
        <w:pStyle w:val="ListParagraph"/>
        <w:numPr>
          <w:ilvl w:val="0"/>
          <w:numId w:val="2"/>
        </w:numPr>
        <w:rPr>
          <w:rFonts w:cstheme="minorHAnsi"/>
          <w:b/>
        </w:rPr>
      </w:pPr>
      <w:proofErr w:type="gramStart"/>
      <w:r w:rsidRPr="00A30508">
        <w:rPr>
          <w:rFonts w:cstheme="minorHAnsi"/>
          <w:b/>
        </w:rPr>
        <w:t>I’m</w:t>
      </w:r>
      <w:proofErr w:type="gramEnd"/>
      <w:r w:rsidRPr="00A30508">
        <w:rPr>
          <w:rFonts w:cstheme="minorHAnsi"/>
          <w:b/>
        </w:rPr>
        <w:t xml:space="preserve"> not the vessel owner.</w:t>
      </w:r>
      <w:r w:rsidR="00CE426F" w:rsidRPr="00A30508">
        <w:rPr>
          <w:rFonts w:cstheme="minorHAnsi"/>
          <w:b/>
        </w:rPr>
        <w:t xml:space="preserve"> </w:t>
      </w:r>
      <w:r w:rsidRPr="00A30508">
        <w:rPr>
          <w:rFonts w:cstheme="minorHAnsi"/>
          <w:b/>
        </w:rPr>
        <w:t>Should I send this to the vessel owner to answer?</w:t>
      </w:r>
    </w:p>
    <w:p w14:paraId="6EC7B2CF" w14:textId="32EBE54A" w:rsidR="00F0454F" w:rsidRPr="00CE426F" w:rsidRDefault="00F0454F" w:rsidP="00F0454F">
      <w:pPr>
        <w:ind w:left="720"/>
        <w:rPr>
          <w:rFonts w:cstheme="minorHAnsi"/>
        </w:rPr>
      </w:pPr>
      <w:r w:rsidRPr="00CE426F">
        <w:rPr>
          <w:rFonts w:cstheme="minorHAnsi"/>
        </w:rPr>
        <w:t xml:space="preserve">We are specifically requesting </w:t>
      </w:r>
      <w:r w:rsidR="00111BB5">
        <w:rPr>
          <w:rFonts w:cstheme="minorHAnsi"/>
        </w:rPr>
        <w:t xml:space="preserve">DFO </w:t>
      </w:r>
      <w:proofErr w:type="spellStart"/>
      <w:r w:rsidRPr="00CE426F">
        <w:rPr>
          <w:rFonts w:cstheme="minorHAnsi"/>
        </w:rPr>
        <w:t>licence</w:t>
      </w:r>
      <w:proofErr w:type="spellEnd"/>
      <w:r w:rsidRPr="00CE426F">
        <w:rPr>
          <w:rFonts w:cstheme="minorHAnsi"/>
        </w:rPr>
        <w:t xml:space="preserve"> holders</w:t>
      </w:r>
      <w:r w:rsidR="0019762E">
        <w:rPr>
          <w:rFonts w:cstheme="minorHAnsi"/>
        </w:rPr>
        <w:t xml:space="preserve"> who have registered vessels</w:t>
      </w:r>
      <w:r w:rsidRPr="00CE426F">
        <w:rPr>
          <w:rFonts w:cstheme="minorHAnsi"/>
        </w:rPr>
        <w:t xml:space="preserve"> </w:t>
      </w:r>
      <w:r w:rsidR="0019762E">
        <w:rPr>
          <w:rFonts w:cstheme="minorHAnsi"/>
        </w:rPr>
        <w:t>(</w:t>
      </w:r>
      <w:r w:rsidRPr="00CE426F">
        <w:rPr>
          <w:rFonts w:cstheme="minorHAnsi"/>
        </w:rPr>
        <w:t>or their delegated representative</w:t>
      </w:r>
      <w:r w:rsidR="0019762E">
        <w:rPr>
          <w:rFonts w:cstheme="minorHAnsi"/>
        </w:rPr>
        <w:t>)</w:t>
      </w:r>
      <w:r w:rsidRPr="00CE426F">
        <w:rPr>
          <w:rFonts w:cstheme="minorHAnsi"/>
        </w:rPr>
        <w:t xml:space="preserve"> to complete and return the requested information.</w:t>
      </w:r>
      <w:r w:rsidR="00CE426F" w:rsidRPr="00CE426F">
        <w:rPr>
          <w:rFonts w:cstheme="minorHAnsi"/>
        </w:rPr>
        <w:t xml:space="preserve"> </w:t>
      </w:r>
      <w:r w:rsidRPr="00CE426F">
        <w:rPr>
          <w:rFonts w:cstheme="minorHAnsi"/>
        </w:rPr>
        <w:t>If you do not own one or more of fishing vessels</w:t>
      </w:r>
      <w:r w:rsidR="004C7509" w:rsidRPr="00CE426F">
        <w:rPr>
          <w:rFonts w:cstheme="minorHAnsi"/>
        </w:rPr>
        <w:t xml:space="preserve"> registered to you</w:t>
      </w:r>
      <w:r w:rsidRPr="00CE426F">
        <w:rPr>
          <w:rFonts w:cstheme="minorHAnsi"/>
        </w:rPr>
        <w:t xml:space="preserve">, we ask that you or your delegated representative contact the vessel owner in order to confirm </w:t>
      </w:r>
      <w:r w:rsidR="0019762E">
        <w:rPr>
          <w:rFonts w:cstheme="minorHAnsi"/>
        </w:rPr>
        <w:t xml:space="preserve">the TC </w:t>
      </w:r>
      <w:r w:rsidRPr="00CE426F">
        <w:rPr>
          <w:rFonts w:cstheme="minorHAnsi"/>
        </w:rPr>
        <w:t xml:space="preserve">ON then submit the information for each fishing vessel </w:t>
      </w:r>
      <w:r w:rsidR="002644B9" w:rsidRPr="00CE426F">
        <w:rPr>
          <w:rFonts w:cstheme="minorHAnsi"/>
        </w:rPr>
        <w:t xml:space="preserve">currently registered to you. </w:t>
      </w:r>
    </w:p>
    <w:p w14:paraId="7E23958C" w14:textId="77777777" w:rsidR="00F0454F" w:rsidRPr="00A30508" w:rsidRDefault="00F0454F" w:rsidP="00A30508">
      <w:pPr>
        <w:pStyle w:val="ListParagraph"/>
        <w:numPr>
          <w:ilvl w:val="0"/>
          <w:numId w:val="2"/>
        </w:numPr>
        <w:rPr>
          <w:rFonts w:cstheme="minorHAnsi"/>
          <w:b/>
        </w:rPr>
      </w:pPr>
      <w:r w:rsidRPr="00A30508">
        <w:rPr>
          <w:rFonts w:cstheme="minorHAnsi"/>
          <w:b/>
        </w:rPr>
        <w:t>How do I send you my information?</w:t>
      </w:r>
    </w:p>
    <w:p w14:paraId="1E9CC055" w14:textId="42F5AEB2" w:rsidR="0019762E" w:rsidRPr="0019762E" w:rsidRDefault="00F0454F" w:rsidP="0019762E">
      <w:pPr>
        <w:ind w:left="720"/>
        <w:rPr>
          <w:rFonts w:cstheme="minorHAnsi"/>
        </w:rPr>
      </w:pPr>
      <w:r w:rsidRPr="00CE426F">
        <w:rPr>
          <w:rFonts w:cstheme="minorHAnsi"/>
        </w:rPr>
        <w:t xml:space="preserve">DFO is requesting </w:t>
      </w:r>
      <w:r w:rsidR="004C7509" w:rsidRPr="00CE426F">
        <w:rPr>
          <w:rFonts w:cstheme="minorHAnsi"/>
        </w:rPr>
        <w:t>that</w:t>
      </w:r>
      <w:r w:rsidR="00CE426F" w:rsidRPr="00CE426F">
        <w:rPr>
          <w:rFonts w:cstheme="minorHAnsi"/>
        </w:rPr>
        <w:t xml:space="preserve"> </w:t>
      </w:r>
      <w:r w:rsidRPr="00CE426F">
        <w:rPr>
          <w:rFonts w:cstheme="minorHAnsi"/>
        </w:rPr>
        <w:t>information</w:t>
      </w:r>
      <w:r w:rsidR="004C7509" w:rsidRPr="00CE426F">
        <w:rPr>
          <w:rFonts w:cstheme="minorHAnsi"/>
        </w:rPr>
        <w:t xml:space="preserve"> be sent</w:t>
      </w:r>
      <w:r w:rsidRPr="00CE426F">
        <w:rPr>
          <w:rFonts w:cstheme="minorHAnsi"/>
        </w:rPr>
        <w:t xml:space="preserve"> either by email at </w:t>
      </w:r>
      <w:hyperlink r:id="rId10" w:history="1">
        <w:r w:rsidRPr="00CE426F">
          <w:rPr>
            <w:rStyle w:val="Hyperlink"/>
            <w:rFonts w:cstheme="minorHAnsi"/>
          </w:rPr>
          <w:t>sas-sem@dfo-mpo.gc.ca</w:t>
        </w:r>
      </w:hyperlink>
      <w:r w:rsidRPr="00CE426F">
        <w:rPr>
          <w:rFonts w:cstheme="minorHAnsi"/>
        </w:rPr>
        <w:t xml:space="preserve"> or by fax at </w:t>
      </w:r>
      <w:r w:rsidR="007E6886">
        <w:rPr>
          <w:rFonts w:cstheme="minorHAnsi"/>
        </w:rPr>
        <w:t>1-833-928-1536</w:t>
      </w:r>
      <w:r w:rsidRPr="00CE426F">
        <w:rPr>
          <w:rFonts w:cstheme="minorHAnsi"/>
        </w:rPr>
        <w:t>.</w:t>
      </w:r>
      <w:r w:rsidR="00CE426F" w:rsidRPr="00CE426F">
        <w:rPr>
          <w:rFonts w:cstheme="minorHAnsi"/>
        </w:rPr>
        <w:t xml:space="preserve"> </w:t>
      </w:r>
      <w:r w:rsidR="006A29CA" w:rsidRPr="00CE426F">
        <w:rPr>
          <w:rFonts w:cstheme="minorHAnsi"/>
        </w:rPr>
        <w:t xml:space="preserve">You can fill in the questionnaire, then </w:t>
      </w:r>
      <w:r w:rsidR="0089395A" w:rsidRPr="00CE426F">
        <w:rPr>
          <w:rFonts w:cstheme="minorHAnsi"/>
        </w:rPr>
        <w:t>either copy</w:t>
      </w:r>
      <w:r w:rsidR="004C7509" w:rsidRPr="00CE426F">
        <w:rPr>
          <w:rFonts w:cstheme="minorHAnsi"/>
        </w:rPr>
        <w:t xml:space="preserve"> and</w:t>
      </w:r>
      <w:r w:rsidR="0089395A" w:rsidRPr="00CE426F">
        <w:rPr>
          <w:rFonts w:cstheme="minorHAnsi"/>
        </w:rPr>
        <w:t xml:space="preserve"> paste it in the body of your return email, or you can save it and</w:t>
      </w:r>
      <w:r w:rsidR="006A29CA" w:rsidRPr="00CE426F">
        <w:rPr>
          <w:rFonts w:cstheme="minorHAnsi"/>
        </w:rPr>
        <w:t xml:space="preserve"> return it as an</w:t>
      </w:r>
      <w:r w:rsidRPr="00CE426F">
        <w:rPr>
          <w:rFonts w:cstheme="minorHAnsi"/>
        </w:rPr>
        <w:t xml:space="preserve"> </w:t>
      </w:r>
      <w:r w:rsidR="0089395A" w:rsidRPr="00CE426F">
        <w:rPr>
          <w:rFonts w:cstheme="minorHAnsi"/>
        </w:rPr>
        <w:t xml:space="preserve">email </w:t>
      </w:r>
      <w:r w:rsidRPr="00CE426F">
        <w:rPr>
          <w:rFonts w:cstheme="minorHAnsi"/>
        </w:rPr>
        <w:t>attachment</w:t>
      </w:r>
      <w:r w:rsidR="0089395A" w:rsidRPr="00CE426F">
        <w:rPr>
          <w:rFonts w:cstheme="minorHAnsi"/>
        </w:rPr>
        <w:t>.</w:t>
      </w:r>
      <w:r w:rsidR="00CE426F" w:rsidRPr="00CE426F">
        <w:rPr>
          <w:rFonts w:cstheme="minorHAnsi"/>
        </w:rPr>
        <w:t xml:space="preserve"> </w:t>
      </w:r>
      <w:r w:rsidR="0089395A" w:rsidRPr="00CE426F">
        <w:rPr>
          <w:rFonts w:cstheme="minorHAnsi"/>
        </w:rPr>
        <w:t xml:space="preserve">Or if you prefer, you can also print and fax </w:t>
      </w:r>
      <w:r w:rsidR="004C7509" w:rsidRPr="00CE426F">
        <w:rPr>
          <w:rFonts w:cstheme="minorHAnsi"/>
        </w:rPr>
        <w:t xml:space="preserve">the </w:t>
      </w:r>
      <w:r w:rsidR="0089395A" w:rsidRPr="00CE426F">
        <w:rPr>
          <w:rFonts w:cstheme="minorHAnsi"/>
        </w:rPr>
        <w:t>completed questionnaire</w:t>
      </w:r>
      <w:r w:rsidR="006A29CA" w:rsidRPr="00CE426F">
        <w:rPr>
          <w:rFonts w:cstheme="minorHAnsi"/>
        </w:rPr>
        <w:t xml:space="preserve"> </w:t>
      </w:r>
      <w:r w:rsidRPr="00CE426F">
        <w:rPr>
          <w:rFonts w:cstheme="minorHAnsi"/>
        </w:rPr>
        <w:t xml:space="preserve">at </w:t>
      </w:r>
      <w:r w:rsidR="004C4679" w:rsidRPr="00CE426F">
        <w:rPr>
          <w:rFonts w:cstheme="minorHAnsi"/>
        </w:rPr>
        <w:t>1-833-928-1536</w:t>
      </w:r>
      <w:r w:rsidR="006A29CA" w:rsidRPr="00CE426F">
        <w:rPr>
          <w:rFonts w:cstheme="minorHAnsi"/>
        </w:rPr>
        <w:t>.</w:t>
      </w:r>
      <w:r w:rsidR="00CE426F" w:rsidRPr="00CE426F">
        <w:rPr>
          <w:rFonts w:cstheme="minorHAnsi"/>
        </w:rPr>
        <w:t xml:space="preserve"> </w:t>
      </w:r>
    </w:p>
    <w:p w14:paraId="6BCB4A1A" w14:textId="510D4484" w:rsidR="0019762E" w:rsidRDefault="0019762E" w:rsidP="00A30508">
      <w:pPr>
        <w:pStyle w:val="ListParagraph"/>
        <w:numPr>
          <w:ilvl w:val="0"/>
          <w:numId w:val="2"/>
        </w:numPr>
        <w:rPr>
          <w:rFonts w:cstheme="minorHAnsi"/>
          <w:b/>
        </w:rPr>
      </w:pPr>
      <w:r>
        <w:rPr>
          <w:rFonts w:cstheme="minorHAnsi"/>
          <w:b/>
        </w:rPr>
        <w:t>I have other questions.  Who can I contact?</w:t>
      </w:r>
    </w:p>
    <w:p w14:paraId="14FF7F57" w14:textId="77777777" w:rsidR="0019762E" w:rsidRDefault="0019762E" w:rsidP="0019762E">
      <w:pPr>
        <w:pStyle w:val="ListParagraph"/>
        <w:rPr>
          <w:rFonts w:cstheme="minorHAnsi"/>
        </w:rPr>
      </w:pPr>
    </w:p>
    <w:p w14:paraId="78873E8B" w14:textId="593302CE" w:rsidR="0019762E" w:rsidRPr="00CE426F" w:rsidRDefault="0019762E" w:rsidP="0019762E">
      <w:pPr>
        <w:pStyle w:val="ListParagraph"/>
        <w:rPr>
          <w:rFonts w:cstheme="minorHAnsi"/>
        </w:rPr>
      </w:pPr>
      <w:r w:rsidRPr="00CE426F">
        <w:rPr>
          <w:rFonts w:cstheme="minorHAnsi"/>
        </w:rPr>
        <w:t xml:space="preserve">If you need further assistance, you can contact DFO at </w:t>
      </w:r>
      <w:r>
        <w:rPr>
          <w:rFonts w:cstheme="minorHAnsi"/>
        </w:rPr>
        <w:t>1-</w:t>
      </w:r>
      <w:r w:rsidRPr="00CE426F">
        <w:rPr>
          <w:rFonts w:cstheme="minorHAnsi"/>
        </w:rPr>
        <w:t>902-478-3702</w:t>
      </w:r>
      <w:r>
        <w:rPr>
          <w:rFonts w:cstheme="minorHAnsi"/>
        </w:rPr>
        <w:t xml:space="preserve"> in order to speak to an agent</w:t>
      </w:r>
      <w:r w:rsidRPr="00CE426F">
        <w:rPr>
          <w:rFonts w:cstheme="minorHAnsi"/>
        </w:rPr>
        <w:t xml:space="preserve">. </w:t>
      </w:r>
    </w:p>
    <w:p w14:paraId="5D1C245D" w14:textId="77777777" w:rsidR="0019762E" w:rsidRDefault="0019762E" w:rsidP="0019762E">
      <w:pPr>
        <w:pStyle w:val="ListParagraph"/>
        <w:rPr>
          <w:rFonts w:cstheme="minorHAnsi"/>
          <w:b/>
        </w:rPr>
      </w:pPr>
    </w:p>
    <w:p w14:paraId="095E4FEE" w14:textId="70E6B0DE" w:rsidR="00F0454F" w:rsidRPr="00A30508" w:rsidRDefault="00F0454F" w:rsidP="00A30508">
      <w:pPr>
        <w:pStyle w:val="ListParagraph"/>
        <w:numPr>
          <w:ilvl w:val="0"/>
          <w:numId w:val="2"/>
        </w:numPr>
        <w:rPr>
          <w:rFonts w:cstheme="minorHAnsi"/>
          <w:b/>
        </w:rPr>
      </w:pPr>
      <w:r w:rsidRPr="00A30508">
        <w:rPr>
          <w:rFonts w:cstheme="minorHAnsi"/>
          <w:b/>
        </w:rPr>
        <w:t>Will TC be contacting me?</w:t>
      </w:r>
    </w:p>
    <w:p w14:paraId="022D2446" w14:textId="061AF998" w:rsidR="00F0454F" w:rsidRPr="00CE426F" w:rsidRDefault="00F0454F" w:rsidP="00F0454F">
      <w:pPr>
        <w:ind w:left="720"/>
        <w:rPr>
          <w:rFonts w:cstheme="minorHAnsi"/>
        </w:rPr>
      </w:pPr>
      <w:r w:rsidRPr="00CE426F">
        <w:rPr>
          <w:rFonts w:cstheme="minorHAnsi"/>
        </w:rPr>
        <w:t>TC regularly reviews vessel registration information and may contact vessel owners in cases where vessel registration information requires updating.</w:t>
      </w:r>
      <w:r w:rsidR="00CE426F" w:rsidRPr="00CE426F">
        <w:rPr>
          <w:rFonts w:cstheme="minorHAnsi"/>
        </w:rPr>
        <w:t xml:space="preserve"> </w:t>
      </w:r>
      <w:r w:rsidRPr="00CE426F">
        <w:rPr>
          <w:rFonts w:cstheme="minorHAnsi"/>
        </w:rPr>
        <w:t xml:space="preserve">As part of this, TC will take into consideration any information shared by DFO </w:t>
      </w:r>
      <w:proofErr w:type="gramStart"/>
      <w:r w:rsidRPr="00CE426F">
        <w:rPr>
          <w:rFonts w:cstheme="minorHAnsi"/>
        </w:rPr>
        <w:t>in regards to</w:t>
      </w:r>
      <w:proofErr w:type="gramEnd"/>
      <w:r w:rsidRPr="00CE426F">
        <w:rPr>
          <w:rFonts w:cstheme="minorHAnsi"/>
        </w:rPr>
        <w:t xml:space="preserve"> missing or inconsistent vessel registration information.</w:t>
      </w:r>
    </w:p>
    <w:p w14:paraId="507B3822" w14:textId="3609DE45" w:rsidR="00EC35C5" w:rsidRPr="00A30508" w:rsidRDefault="00EC35C5" w:rsidP="00A30508">
      <w:pPr>
        <w:pStyle w:val="ListParagraph"/>
        <w:numPr>
          <w:ilvl w:val="0"/>
          <w:numId w:val="2"/>
        </w:numPr>
        <w:rPr>
          <w:rFonts w:cstheme="minorHAnsi"/>
          <w:b/>
        </w:rPr>
      </w:pPr>
      <w:r w:rsidRPr="00A30508">
        <w:rPr>
          <w:rFonts w:cstheme="minorHAnsi"/>
          <w:b/>
        </w:rPr>
        <w:t>What if I transfer or register new fishing vessels in the future?</w:t>
      </w:r>
      <w:r w:rsidR="00CE426F" w:rsidRPr="00A30508">
        <w:rPr>
          <w:rFonts w:cstheme="minorHAnsi"/>
          <w:b/>
        </w:rPr>
        <w:t xml:space="preserve"> </w:t>
      </w:r>
      <w:r w:rsidRPr="00A30508">
        <w:rPr>
          <w:rFonts w:cstheme="minorHAnsi"/>
          <w:b/>
        </w:rPr>
        <w:t>How will you collect this information?</w:t>
      </w:r>
    </w:p>
    <w:p w14:paraId="22254D7D" w14:textId="5E002F0C" w:rsidR="00590204" w:rsidRPr="00CE426F" w:rsidRDefault="00590204" w:rsidP="00590204">
      <w:pPr>
        <w:ind w:left="720"/>
        <w:rPr>
          <w:rFonts w:cstheme="minorHAnsi"/>
        </w:rPr>
      </w:pPr>
      <w:r w:rsidRPr="00CE426F">
        <w:rPr>
          <w:rFonts w:cstheme="minorHAnsi"/>
        </w:rPr>
        <w:t>DFO is currently adjusting some of the procedures and forms used to collect information related to vessel registrations and transfers.</w:t>
      </w:r>
      <w:r w:rsidR="00CE426F" w:rsidRPr="00CE426F">
        <w:rPr>
          <w:rFonts w:cstheme="minorHAnsi"/>
        </w:rPr>
        <w:t xml:space="preserve"> </w:t>
      </w:r>
      <w:r w:rsidRPr="00CE426F">
        <w:rPr>
          <w:rFonts w:cstheme="minorHAnsi"/>
        </w:rPr>
        <w:t xml:space="preserve">The information we are requesting from you today for </w:t>
      </w:r>
      <w:r w:rsidR="00124811" w:rsidRPr="00CE426F">
        <w:rPr>
          <w:rFonts w:cstheme="minorHAnsi"/>
        </w:rPr>
        <w:t>vessel(s)</w:t>
      </w:r>
      <w:r w:rsidR="00CE426F" w:rsidRPr="00CE426F">
        <w:rPr>
          <w:rFonts w:cstheme="minorHAnsi"/>
        </w:rPr>
        <w:t xml:space="preserve"> </w:t>
      </w:r>
      <w:r w:rsidRPr="00CE426F">
        <w:rPr>
          <w:rFonts w:cstheme="minorHAnsi"/>
        </w:rPr>
        <w:t xml:space="preserve">currently registered </w:t>
      </w:r>
      <w:r w:rsidR="00124811" w:rsidRPr="00CE426F">
        <w:rPr>
          <w:rFonts w:cstheme="minorHAnsi"/>
        </w:rPr>
        <w:t>to you</w:t>
      </w:r>
      <w:r w:rsidR="00CE426F" w:rsidRPr="00CE426F">
        <w:rPr>
          <w:rFonts w:cstheme="minorHAnsi"/>
        </w:rPr>
        <w:t xml:space="preserve"> </w:t>
      </w:r>
      <w:r w:rsidRPr="00CE426F">
        <w:rPr>
          <w:rFonts w:cstheme="minorHAnsi"/>
        </w:rPr>
        <w:t>will also be consistently collected in the future.</w:t>
      </w:r>
      <w:r w:rsidR="00CE426F" w:rsidRPr="00CE426F">
        <w:rPr>
          <w:rFonts w:cstheme="minorHAnsi"/>
        </w:rPr>
        <w:t xml:space="preserve"> </w:t>
      </w:r>
      <w:r w:rsidRPr="00CE426F">
        <w:rPr>
          <w:rFonts w:cstheme="minorHAnsi"/>
        </w:rPr>
        <w:t>This is needed to ensure that our information holdings remain up to date going forward.</w:t>
      </w:r>
    </w:p>
    <w:p w14:paraId="0C1A85C9" w14:textId="77777777" w:rsidR="00B80BE9" w:rsidRPr="00CE426F" w:rsidRDefault="00B80BE9">
      <w:pPr>
        <w:rPr>
          <w:rFonts w:cstheme="minorHAnsi"/>
        </w:rPr>
      </w:pPr>
    </w:p>
    <w:sectPr w:rsidR="00B80BE9" w:rsidRPr="00CE4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A7EE1"/>
    <w:multiLevelType w:val="hybridMultilevel"/>
    <w:tmpl w:val="B682080C"/>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63BA4"/>
    <w:multiLevelType w:val="hybridMultilevel"/>
    <w:tmpl w:val="0D106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BE9"/>
    <w:rsid w:val="00017384"/>
    <w:rsid w:val="0009442A"/>
    <w:rsid w:val="00111BB5"/>
    <w:rsid w:val="00124811"/>
    <w:rsid w:val="00150CC4"/>
    <w:rsid w:val="00152D05"/>
    <w:rsid w:val="00161A87"/>
    <w:rsid w:val="0019762E"/>
    <w:rsid w:val="001F5F7B"/>
    <w:rsid w:val="002038CA"/>
    <w:rsid w:val="00221B85"/>
    <w:rsid w:val="0026406F"/>
    <w:rsid w:val="002644B9"/>
    <w:rsid w:val="00281F3D"/>
    <w:rsid w:val="002840F1"/>
    <w:rsid w:val="002939D0"/>
    <w:rsid w:val="00294939"/>
    <w:rsid w:val="0031146C"/>
    <w:rsid w:val="00312080"/>
    <w:rsid w:val="00350994"/>
    <w:rsid w:val="00354477"/>
    <w:rsid w:val="0038344C"/>
    <w:rsid w:val="00390F42"/>
    <w:rsid w:val="0039226A"/>
    <w:rsid w:val="003A6105"/>
    <w:rsid w:val="003B07D1"/>
    <w:rsid w:val="003D2162"/>
    <w:rsid w:val="00410819"/>
    <w:rsid w:val="00414940"/>
    <w:rsid w:val="00442479"/>
    <w:rsid w:val="00462D0E"/>
    <w:rsid w:val="00471BA0"/>
    <w:rsid w:val="004A3545"/>
    <w:rsid w:val="004C4679"/>
    <w:rsid w:val="004C7509"/>
    <w:rsid w:val="00521D97"/>
    <w:rsid w:val="00526273"/>
    <w:rsid w:val="00527E70"/>
    <w:rsid w:val="00562EE1"/>
    <w:rsid w:val="00590204"/>
    <w:rsid w:val="005D45A1"/>
    <w:rsid w:val="00624E08"/>
    <w:rsid w:val="006429A0"/>
    <w:rsid w:val="00647FB8"/>
    <w:rsid w:val="00650423"/>
    <w:rsid w:val="006639AB"/>
    <w:rsid w:val="006858CD"/>
    <w:rsid w:val="00686135"/>
    <w:rsid w:val="006A29CA"/>
    <w:rsid w:val="006F1496"/>
    <w:rsid w:val="00716007"/>
    <w:rsid w:val="00780709"/>
    <w:rsid w:val="00795212"/>
    <w:rsid w:val="00797418"/>
    <w:rsid w:val="007E5BFD"/>
    <w:rsid w:val="007E6886"/>
    <w:rsid w:val="00802035"/>
    <w:rsid w:val="00852D53"/>
    <w:rsid w:val="008912BB"/>
    <w:rsid w:val="0089395A"/>
    <w:rsid w:val="008A23CF"/>
    <w:rsid w:val="008C28C0"/>
    <w:rsid w:val="008C6B06"/>
    <w:rsid w:val="008F09E6"/>
    <w:rsid w:val="00940877"/>
    <w:rsid w:val="0094733E"/>
    <w:rsid w:val="009761EC"/>
    <w:rsid w:val="009A545C"/>
    <w:rsid w:val="009C073E"/>
    <w:rsid w:val="009E113E"/>
    <w:rsid w:val="009E3987"/>
    <w:rsid w:val="009F082A"/>
    <w:rsid w:val="00A30508"/>
    <w:rsid w:val="00A43F3B"/>
    <w:rsid w:val="00A87734"/>
    <w:rsid w:val="00AA3537"/>
    <w:rsid w:val="00AC21A6"/>
    <w:rsid w:val="00AD7900"/>
    <w:rsid w:val="00B05013"/>
    <w:rsid w:val="00B45BDB"/>
    <w:rsid w:val="00B67BAB"/>
    <w:rsid w:val="00B80BE9"/>
    <w:rsid w:val="00C01BF2"/>
    <w:rsid w:val="00C07331"/>
    <w:rsid w:val="00C2371A"/>
    <w:rsid w:val="00C275DB"/>
    <w:rsid w:val="00C3409C"/>
    <w:rsid w:val="00CE426F"/>
    <w:rsid w:val="00CE7757"/>
    <w:rsid w:val="00D2084B"/>
    <w:rsid w:val="00D83E4B"/>
    <w:rsid w:val="00DA23E6"/>
    <w:rsid w:val="00DF5CC8"/>
    <w:rsid w:val="00E05EFF"/>
    <w:rsid w:val="00E52D5B"/>
    <w:rsid w:val="00E631D3"/>
    <w:rsid w:val="00E75EB3"/>
    <w:rsid w:val="00E972DD"/>
    <w:rsid w:val="00EC35C5"/>
    <w:rsid w:val="00EE2D5E"/>
    <w:rsid w:val="00EF0103"/>
    <w:rsid w:val="00F0454F"/>
    <w:rsid w:val="00F244AF"/>
    <w:rsid w:val="00F27154"/>
    <w:rsid w:val="00F3504E"/>
    <w:rsid w:val="00F42036"/>
    <w:rsid w:val="00F43112"/>
    <w:rsid w:val="00F5397C"/>
    <w:rsid w:val="00F6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A40B"/>
  <w15:chartTrackingRefBased/>
  <w15:docId w15:val="{858CC377-33D8-414B-B148-280082E9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5C5"/>
    <w:pPr>
      <w:ind w:left="720"/>
      <w:contextualSpacing/>
    </w:pPr>
  </w:style>
  <w:style w:type="character" w:styleId="Hyperlink">
    <w:name w:val="Hyperlink"/>
    <w:basedOn w:val="DefaultParagraphFont"/>
    <w:uiPriority w:val="99"/>
    <w:unhideWhenUsed/>
    <w:rsid w:val="00C3409C"/>
    <w:rPr>
      <w:color w:val="0000FF"/>
      <w:u w:val="single"/>
    </w:rPr>
  </w:style>
  <w:style w:type="paragraph" w:styleId="BalloonText">
    <w:name w:val="Balloon Text"/>
    <w:basedOn w:val="Normal"/>
    <w:link w:val="BalloonTextChar"/>
    <w:uiPriority w:val="99"/>
    <w:semiHidden/>
    <w:unhideWhenUsed/>
    <w:rsid w:val="00795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212"/>
    <w:rPr>
      <w:rFonts w:ascii="Segoe UI" w:hAnsi="Segoe UI" w:cs="Segoe UI"/>
      <w:sz w:val="18"/>
      <w:szCs w:val="18"/>
    </w:rPr>
  </w:style>
  <w:style w:type="character" w:styleId="CommentReference">
    <w:name w:val="annotation reference"/>
    <w:basedOn w:val="DefaultParagraphFont"/>
    <w:uiPriority w:val="99"/>
    <w:semiHidden/>
    <w:unhideWhenUsed/>
    <w:rsid w:val="00624E08"/>
    <w:rPr>
      <w:sz w:val="16"/>
      <w:szCs w:val="16"/>
    </w:rPr>
  </w:style>
  <w:style w:type="paragraph" w:styleId="CommentText">
    <w:name w:val="annotation text"/>
    <w:basedOn w:val="Normal"/>
    <w:link w:val="CommentTextChar"/>
    <w:uiPriority w:val="99"/>
    <w:semiHidden/>
    <w:unhideWhenUsed/>
    <w:rsid w:val="00624E08"/>
    <w:pPr>
      <w:spacing w:line="240" w:lineRule="auto"/>
    </w:pPr>
    <w:rPr>
      <w:sz w:val="20"/>
      <w:szCs w:val="20"/>
    </w:rPr>
  </w:style>
  <w:style w:type="character" w:customStyle="1" w:styleId="CommentTextChar">
    <w:name w:val="Comment Text Char"/>
    <w:basedOn w:val="DefaultParagraphFont"/>
    <w:link w:val="CommentText"/>
    <w:uiPriority w:val="99"/>
    <w:semiHidden/>
    <w:rsid w:val="00624E08"/>
    <w:rPr>
      <w:sz w:val="20"/>
      <w:szCs w:val="20"/>
    </w:rPr>
  </w:style>
  <w:style w:type="paragraph" w:styleId="CommentSubject">
    <w:name w:val="annotation subject"/>
    <w:basedOn w:val="CommentText"/>
    <w:next w:val="CommentText"/>
    <w:link w:val="CommentSubjectChar"/>
    <w:uiPriority w:val="99"/>
    <w:semiHidden/>
    <w:unhideWhenUsed/>
    <w:rsid w:val="00624E08"/>
    <w:rPr>
      <w:b/>
      <w:bCs/>
    </w:rPr>
  </w:style>
  <w:style w:type="character" w:customStyle="1" w:styleId="CommentSubjectChar">
    <w:name w:val="Comment Subject Char"/>
    <w:basedOn w:val="CommentTextChar"/>
    <w:link w:val="CommentSubject"/>
    <w:uiPriority w:val="99"/>
    <w:semiHidden/>
    <w:rsid w:val="00624E08"/>
    <w:rPr>
      <w:b/>
      <w:bCs/>
      <w:sz w:val="20"/>
      <w:szCs w:val="20"/>
    </w:rPr>
  </w:style>
  <w:style w:type="paragraph" w:customStyle="1" w:styleId="Default">
    <w:name w:val="Default"/>
    <w:rsid w:val="003A6105"/>
    <w:pPr>
      <w:autoSpaceDE w:val="0"/>
      <w:autoSpaceDN w:val="0"/>
      <w:adjustRightInd w:val="0"/>
      <w:spacing w:after="0" w:line="240" w:lineRule="auto"/>
    </w:pPr>
    <w:rPr>
      <w:rFonts w:ascii="Times New Roman" w:eastAsia="Calibri" w:hAnsi="Times New Roman" w:cs="Times New Roman"/>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gc.ca/eng/marinesafety/oep-vesselreg-registration-menu-2311.htm" TargetMode="External"/><Relationship Id="rId3" Type="http://schemas.openxmlformats.org/officeDocument/2006/relationships/settings" Target="settings.xml"/><Relationship Id="rId7" Type="http://schemas.openxmlformats.org/officeDocument/2006/relationships/hyperlink" Target="https://tc.canada.ca/en/corporate-services/transparency/marine-service-standards-2018-20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canada.ca/en/marine-transportation/vessel-licensing-registration/registering-canadian-register-vessels-first-time-registration" TargetMode="External"/><Relationship Id="rId11" Type="http://schemas.openxmlformats.org/officeDocument/2006/relationships/fontTable" Target="fontTable.xml"/><Relationship Id="rId5" Type="http://schemas.openxmlformats.org/officeDocument/2006/relationships/hyperlink" Target="https://tc.canada.ca/en/marine-transportation/vessel-licensing-registration/canadian-register-vessels" TargetMode="External"/><Relationship Id="rId10" Type="http://schemas.openxmlformats.org/officeDocument/2006/relationships/hyperlink" Target="mailto:sas-sem@dfo-mpo.gc.ca" TargetMode="External"/><Relationship Id="rId4" Type="http://schemas.openxmlformats.org/officeDocument/2006/relationships/webSettings" Target="webSettings.xml"/><Relationship Id="rId9" Type="http://schemas.openxmlformats.org/officeDocument/2006/relationships/hyperlink" Target="https://wwwapps.tc.gc.ca/Saf-Sec-Sur/4/vrqs-srib/eng/vessel-registrations/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Seguin, Nathalie</dc:creator>
  <cp:keywords/>
  <dc:description/>
  <cp:lastModifiedBy>Hannah Rankin</cp:lastModifiedBy>
  <cp:revision>2</cp:revision>
  <dcterms:created xsi:type="dcterms:W3CDTF">2021-01-21T16:07:00Z</dcterms:created>
  <dcterms:modified xsi:type="dcterms:W3CDTF">2021-01-21T16:07:00Z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2020-09-14T19:20:27Z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7e95d535-4e18-45e2-b443-000068e4a8cf</vt:lpwstr>
  </property>
</Properties>
</file>